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9"/>
        <w:ind w:right="139"/>
        <w:jc w:val="right"/>
      </w:pPr>
      <w:r>
        <w:rPr>
          <w:u w:val="single"/>
        </w:rPr>
        <w:t>1. sz.</w:t>
      </w:r>
      <w:r>
        <w:rPr>
          <w:spacing w:val="1"/>
          <w:u w:val="single"/>
        </w:rPr>
        <w:t> </w:t>
      </w:r>
      <w:r>
        <w:rPr>
          <w:spacing w:val="-2"/>
          <w:u w:val="single"/>
        </w:rPr>
        <w:t>melléklet</w:t>
      </w:r>
    </w:p>
    <w:p>
      <w:pPr>
        <w:pStyle w:val="BodyText"/>
        <w:spacing w:before="1"/>
        <w:ind w:left="1"/>
        <w:jc w:val="center"/>
      </w:pPr>
      <w:r>
        <w:rPr>
          <w:spacing w:val="-2"/>
        </w:rPr>
        <w:t>NYILATKOZAT</w:t>
      </w:r>
    </w:p>
    <w:p>
      <w:pPr>
        <w:pStyle w:val="BodyText"/>
      </w:pPr>
    </w:p>
    <w:p>
      <w:pPr>
        <w:pStyle w:val="BodyText"/>
        <w:ind w:left="865" w:hanging="531"/>
      </w:pPr>
      <w:r>
        <w:rPr/>
        <w:t>a</w:t>
      </w:r>
      <w:r>
        <w:rPr>
          <w:spacing w:val="-4"/>
        </w:rPr>
        <w:t> </w:t>
      </w:r>
      <w:r>
        <w:rPr/>
        <w:t>közpénzekből</w:t>
      </w:r>
      <w:r>
        <w:rPr>
          <w:spacing w:val="-3"/>
        </w:rPr>
        <w:t> </w:t>
      </w:r>
      <w:r>
        <w:rPr/>
        <w:t>nyújtott</w:t>
      </w:r>
      <w:r>
        <w:rPr>
          <w:spacing w:val="-4"/>
        </w:rPr>
        <w:t> </w:t>
      </w:r>
      <w:r>
        <w:rPr/>
        <w:t>támogatások</w:t>
      </w:r>
      <w:r>
        <w:rPr>
          <w:spacing w:val="-4"/>
        </w:rPr>
        <w:t> </w:t>
      </w:r>
      <w:r>
        <w:rPr/>
        <w:t>átláthatóságáról</w:t>
      </w:r>
      <w:r>
        <w:rPr>
          <w:spacing w:val="-5"/>
        </w:rPr>
        <w:t> </w:t>
      </w:r>
      <w:r>
        <w:rPr/>
        <w:t>szóló</w:t>
      </w:r>
      <w:r>
        <w:rPr>
          <w:spacing w:val="-6"/>
        </w:rPr>
        <w:t> </w:t>
      </w:r>
      <w:r>
        <w:rPr/>
        <w:t>2007.</w:t>
      </w:r>
      <w:r>
        <w:rPr>
          <w:spacing w:val="-4"/>
        </w:rPr>
        <w:t> </w:t>
      </w:r>
      <w:r>
        <w:rPr/>
        <w:t>évi</w:t>
      </w:r>
      <w:r>
        <w:rPr>
          <w:spacing w:val="-3"/>
        </w:rPr>
        <w:t> </w:t>
      </w:r>
      <w:r>
        <w:rPr/>
        <w:t>CLXXXI.</w:t>
      </w:r>
      <w:r>
        <w:rPr>
          <w:spacing w:val="-2"/>
        </w:rPr>
        <w:t> </w:t>
      </w:r>
      <w:r>
        <w:rPr/>
        <w:t>törvény szerinti összeférhetetlenség, illetve érintettség fennállásáról, vagy hiányáról</w:t>
      </w:r>
    </w:p>
    <w:p>
      <w:pPr>
        <w:pStyle w:val="BodyText"/>
        <w:spacing w:before="6"/>
      </w:pPr>
    </w:p>
    <w:p>
      <w:pPr>
        <w:spacing w:before="1"/>
        <w:ind w:left="143" w:right="0" w:firstLine="0"/>
        <w:jc w:val="left"/>
        <w:rPr>
          <w:sz w:val="22"/>
        </w:rPr>
      </w:pPr>
      <w:r>
        <w:rPr>
          <w:sz w:val="22"/>
        </w:rPr>
        <w:t>A Pályázó</w:t>
      </w:r>
      <w:r>
        <w:rPr>
          <w:spacing w:val="-4"/>
          <w:sz w:val="22"/>
        </w:rPr>
        <w:t> neve:</w:t>
      </w:r>
    </w:p>
    <w:p>
      <w:pPr>
        <w:pStyle w:val="BodyText"/>
        <w:rPr>
          <w:b w:val="0"/>
        </w:rPr>
      </w:pPr>
    </w:p>
    <w:p>
      <w:pPr>
        <w:spacing w:before="0"/>
        <w:ind w:left="143" w:right="0" w:firstLine="0"/>
        <w:jc w:val="left"/>
        <w:rPr>
          <w:sz w:val="22"/>
        </w:rPr>
      </w:pPr>
      <w:r>
        <w:rPr>
          <w:sz w:val="22"/>
        </w:rPr>
        <w:t>Képviselő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neve:</w:t>
      </w:r>
    </w:p>
    <w:p>
      <w:pPr>
        <w:spacing w:before="0"/>
        <w:ind w:left="143" w:right="0" w:firstLine="0"/>
        <w:jc w:val="left"/>
        <w:rPr>
          <w:sz w:val="22"/>
        </w:rPr>
      </w:pPr>
      <w:r>
        <w:rPr>
          <w:sz w:val="22"/>
        </w:rPr>
        <w:t>Képviselő</w:t>
      </w:r>
      <w:r>
        <w:rPr>
          <w:spacing w:val="-7"/>
          <w:sz w:val="22"/>
        </w:rPr>
        <w:t> </w:t>
      </w:r>
      <w:r>
        <w:rPr>
          <w:sz w:val="22"/>
        </w:rPr>
        <w:t>elérhetősége</w:t>
      </w:r>
      <w:r>
        <w:rPr>
          <w:spacing w:val="-6"/>
          <w:sz w:val="22"/>
        </w:rPr>
        <w:t> </w:t>
      </w:r>
      <w:r>
        <w:rPr>
          <w:sz w:val="22"/>
        </w:rPr>
        <w:t>(telefon,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email):</w:t>
      </w:r>
    </w:p>
    <w:p>
      <w:pPr>
        <w:pStyle w:val="BodyText"/>
        <w:spacing w:before="1"/>
        <w:rPr>
          <w:b w:val="0"/>
        </w:rPr>
      </w:pPr>
    </w:p>
    <w:p>
      <w:pPr>
        <w:spacing w:before="0"/>
        <w:ind w:left="143" w:right="5480" w:firstLine="0"/>
        <w:jc w:val="left"/>
        <w:rPr>
          <w:sz w:val="22"/>
        </w:rPr>
      </w:pPr>
      <w:r>
        <w:rPr>
          <w:sz w:val="22"/>
        </w:rPr>
        <w:t>Természetes</w:t>
      </w:r>
      <w:r>
        <w:rPr>
          <w:spacing w:val="-14"/>
          <w:sz w:val="22"/>
        </w:rPr>
        <w:t> </w:t>
      </w:r>
      <w:r>
        <w:rPr>
          <w:sz w:val="22"/>
        </w:rPr>
        <w:t>személy</w:t>
      </w:r>
      <w:r>
        <w:rPr>
          <w:spacing w:val="-14"/>
          <w:sz w:val="22"/>
        </w:rPr>
        <w:t> </w:t>
      </w:r>
      <w:r>
        <w:rPr>
          <w:sz w:val="22"/>
        </w:rPr>
        <w:t>lakcíme: Születési helye, ideje:</w:t>
      </w:r>
    </w:p>
    <w:p>
      <w:pPr>
        <w:pStyle w:val="BodyText"/>
        <w:spacing w:before="2"/>
        <w:rPr>
          <w:b w:val="0"/>
        </w:rPr>
      </w:pPr>
    </w:p>
    <w:p>
      <w:pPr>
        <w:spacing w:line="237" w:lineRule="auto" w:before="0"/>
        <w:ind w:left="143" w:right="5480" w:firstLine="0"/>
        <w:jc w:val="left"/>
        <w:rPr>
          <w:sz w:val="22"/>
        </w:rPr>
      </w:pPr>
      <w:r>
        <w:rPr>
          <w:sz w:val="22"/>
        </w:rPr>
        <w:t>Gazdasági</w:t>
      </w:r>
      <w:r>
        <w:rPr>
          <w:spacing w:val="-10"/>
          <w:sz w:val="22"/>
        </w:rPr>
        <w:t> </w:t>
      </w:r>
      <w:r>
        <w:rPr>
          <w:sz w:val="22"/>
        </w:rPr>
        <w:t>társaság</w:t>
      </w:r>
      <w:r>
        <w:rPr>
          <w:spacing w:val="-12"/>
          <w:sz w:val="22"/>
        </w:rPr>
        <w:t> </w:t>
      </w:r>
      <w:r>
        <w:rPr>
          <w:sz w:val="22"/>
        </w:rPr>
        <w:t>esetén</w:t>
      </w:r>
      <w:r>
        <w:rPr>
          <w:spacing w:val="-10"/>
          <w:sz w:val="22"/>
        </w:rPr>
        <w:t> </w:t>
      </w:r>
      <w:r>
        <w:rPr>
          <w:sz w:val="22"/>
        </w:rPr>
        <w:t>székhelye: </w:t>
      </w:r>
      <w:r>
        <w:rPr>
          <w:spacing w:val="-2"/>
          <w:sz w:val="22"/>
        </w:rPr>
        <w:t>Cégjegyzékszáma:</w:t>
      </w:r>
    </w:p>
    <w:p>
      <w:pPr>
        <w:spacing w:before="2"/>
        <w:ind w:left="143" w:right="0" w:firstLine="0"/>
        <w:jc w:val="left"/>
        <w:rPr>
          <w:sz w:val="22"/>
        </w:rPr>
      </w:pPr>
      <w:r>
        <w:rPr>
          <w:spacing w:val="-2"/>
          <w:sz w:val="22"/>
        </w:rPr>
        <w:t>Adószáma:</w:t>
      </w:r>
    </w:p>
    <w:p>
      <w:pPr>
        <w:pStyle w:val="BodyText"/>
        <w:rPr>
          <w:b w:val="0"/>
        </w:rPr>
      </w:pPr>
    </w:p>
    <w:p>
      <w:pPr>
        <w:spacing w:before="0"/>
        <w:ind w:left="143" w:right="5611" w:firstLine="0"/>
        <w:jc w:val="left"/>
        <w:rPr>
          <w:sz w:val="22"/>
        </w:rPr>
      </w:pPr>
      <w:r>
        <w:rPr>
          <w:sz w:val="22"/>
        </w:rPr>
        <w:t>Egyéb szervezet esetén székhelye: Képviselőjének neve: Nyilvántartásba</w:t>
      </w:r>
      <w:r>
        <w:rPr>
          <w:spacing w:val="-12"/>
          <w:sz w:val="22"/>
        </w:rPr>
        <w:t> </w:t>
      </w:r>
      <w:r>
        <w:rPr>
          <w:sz w:val="22"/>
        </w:rPr>
        <w:t>vételi</w:t>
      </w:r>
      <w:r>
        <w:rPr>
          <w:spacing w:val="-9"/>
          <w:sz w:val="22"/>
        </w:rPr>
        <w:t> </w:t>
      </w:r>
      <w:r>
        <w:rPr>
          <w:sz w:val="22"/>
        </w:rPr>
        <w:t>okirat</w:t>
      </w:r>
      <w:r>
        <w:rPr>
          <w:spacing w:val="-11"/>
          <w:sz w:val="22"/>
        </w:rPr>
        <w:t> </w:t>
      </w:r>
      <w:r>
        <w:rPr>
          <w:sz w:val="22"/>
        </w:rPr>
        <w:t>száma:</w:t>
      </w:r>
    </w:p>
    <w:p>
      <w:pPr>
        <w:spacing w:before="1"/>
        <w:ind w:left="143" w:right="3477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882395</wp:posOffset>
                </wp:positionH>
                <wp:positionV relativeFrom="paragraph">
                  <wp:posOffset>360482</wp:posOffset>
                </wp:positionV>
                <wp:extent cx="5796280" cy="1841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79628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6280" h="18415">
                              <a:moveTo>
                                <a:pt x="5795771" y="18287"/>
                              </a:moveTo>
                              <a:lnTo>
                                <a:pt x="0" y="18287"/>
                              </a:lnTo>
                              <a:lnTo>
                                <a:pt x="0" y="0"/>
                              </a:lnTo>
                              <a:lnTo>
                                <a:pt x="5795771" y="0"/>
                              </a:lnTo>
                              <a:lnTo>
                                <a:pt x="5795771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9.479996pt;margin-top:28.384462pt;width:456.359997pt;height:1.439987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2"/>
        </w:rPr>
        <w:t>Nyilvántartásba</w:t>
      </w:r>
      <w:r>
        <w:rPr>
          <w:spacing w:val="-12"/>
          <w:sz w:val="22"/>
        </w:rPr>
        <w:t> </w:t>
      </w:r>
      <w:r>
        <w:rPr>
          <w:sz w:val="22"/>
        </w:rPr>
        <w:t>vevő</w:t>
      </w:r>
      <w:r>
        <w:rPr>
          <w:spacing w:val="-12"/>
          <w:sz w:val="22"/>
        </w:rPr>
        <w:t> </w:t>
      </w:r>
      <w:r>
        <w:rPr>
          <w:sz w:val="22"/>
        </w:rPr>
        <w:t>szerv</w:t>
      </w:r>
      <w:r>
        <w:rPr>
          <w:spacing w:val="-9"/>
          <w:sz w:val="22"/>
        </w:rPr>
        <w:t> </w:t>
      </w:r>
      <w:r>
        <w:rPr>
          <w:sz w:val="22"/>
        </w:rPr>
        <w:t>megnevezése: </w:t>
      </w:r>
      <w:r>
        <w:rPr>
          <w:spacing w:val="-2"/>
          <w:sz w:val="22"/>
        </w:rPr>
        <w:t>Bankszámlaszám:</w:t>
      </w:r>
    </w:p>
    <w:p>
      <w:pPr>
        <w:pStyle w:val="BodyText"/>
        <w:rPr>
          <w:b w:val="0"/>
        </w:rPr>
      </w:pPr>
    </w:p>
    <w:p>
      <w:pPr>
        <w:spacing w:before="0"/>
        <w:ind w:left="143" w:right="0" w:firstLine="0"/>
        <w:jc w:val="left"/>
        <w:rPr>
          <w:b/>
          <w:sz w:val="22"/>
        </w:rPr>
      </w:pPr>
      <w:r>
        <w:rPr>
          <w:sz w:val="22"/>
        </w:rPr>
        <w:t>Kijelentem,</w:t>
      </w:r>
      <w:r>
        <w:rPr>
          <w:spacing w:val="40"/>
          <w:sz w:val="22"/>
        </w:rPr>
        <w:t> </w:t>
      </w:r>
      <w:r>
        <w:rPr>
          <w:sz w:val="22"/>
        </w:rPr>
        <w:t>hogy</w:t>
      </w:r>
      <w:r>
        <w:rPr>
          <w:spacing w:val="40"/>
          <w:sz w:val="22"/>
        </w:rPr>
        <w:t> </w:t>
      </w:r>
      <w:r>
        <w:rPr>
          <w:sz w:val="22"/>
        </w:rPr>
        <w:t>személyemmel,</w:t>
      </w:r>
      <w:r>
        <w:rPr>
          <w:spacing w:val="40"/>
          <w:sz w:val="22"/>
        </w:rPr>
        <w:t> </w:t>
      </w:r>
      <w:r>
        <w:rPr>
          <w:sz w:val="22"/>
        </w:rPr>
        <w:t>illetve</w:t>
      </w:r>
      <w:r>
        <w:rPr>
          <w:spacing w:val="40"/>
          <w:sz w:val="22"/>
        </w:rPr>
        <w:t> </w:t>
      </w:r>
      <w:r>
        <w:rPr>
          <w:sz w:val="22"/>
        </w:rPr>
        <w:t>a</w:t>
      </w:r>
      <w:r>
        <w:rPr>
          <w:spacing w:val="40"/>
          <w:sz w:val="22"/>
        </w:rPr>
        <w:t> </w:t>
      </w:r>
      <w:r>
        <w:rPr>
          <w:sz w:val="22"/>
        </w:rPr>
        <w:t>pályázóként</w:t>
      </w:r>
      <w:r>
        <w:rPr>
          <w:spacing w:val="40"/>
          <w:sz w:val="22"/>
        </w:rPr>
        <w:t> </w:t>
      </w:r>
      <w:r>
        <w:rPr>
          <w:sz w:val="22"/>
        </w:rPr>
        <w:t>megjelölt</w:t>
      </w:r>
      <w:r>
        <w:rPr>
          <w:spacing w:val="40"/>
          <w:sz w:val="22"/>
        </w:rPr>
        <w:t> </w:t>
      </w:r>
      <w:r>
        <w:rPr>
          <w:sz w:val="22"/>
        </w:rPr>
        <w:t>szervezettel</w:t>
      </w:r>
      <w:r>
        <w:rPr>
          <w:spacing w:val="40"/>
          <w:sz w:val="22"/>
        </w:rPr>
        <w:t> </w:t>
      </w:r>
      <w:r>
        <w:rPr>
          <w:sz w:val="22"/>
        </w:rPr>
        <w:t>szemben</w:t>
      </w:r>
      <w:r>
        <w:rPr>
          <w:spacing w:val="40"/>
          <w:sz w:val="22"/>
        </w:rPr>
        <w:t> </w:t>
      </w:r>
      <w:r>
        <w:rPr>
          <w:sz w:val="22"/>
        </w:rPr>
        <w:t>a közpénzekből</w:t>
      </w:r>
      <w:r>
        <w:rPr>
          <w:spacing w:val="-8"/>
          <w:sz w:val="22"/>
        </w:rPr>
        <w:t> </w:t>
      </w:r>
      <w:r>
        <w:rPr>
          <w:sz w:val="22"/>
        </w:rPr>
        <w:t>nyújtott</w:t>
      </w:r>
      <w:r>
        <w:rPr>
          <w:spacing w:val="-7"/>
          <w:sz w:val="22"/>
        </w:rPr>
        <w:t> </w:t>
      </w:r>
      <w:r>
        <w:rPr>
          <w:sz w:val="22"/>
        </w:rPr>
        <w:t>támogatások</w:t>
      </w:r>
      <w:r>
        <w:rPr>
          <w:spacing w:val="-7"/>
          <w:sz w:val="22"/>
        </w:rPr>
        <w:t> </w:t>
      </w:r>
      <w:r>
        <w:rPr>
          <w:sz w:val="22"/>
        </w:rPr>
        <w:t>átláthatóságáról</w:t>
      </w:r>
      <w:r>
        <w:rPr>
          <w:spacing w:val="-7"/>
          <w:sz w:val="22"/>
        </w:rPr>
        <w:t> </w:t>
      </w:r>
      <w:r>
        <w:rPr>
          <w:sz w:val="22"/>
        </w:rPr>
        <w:t>szóló</w:t>
      </w:r>
      <w:r>
        <w:rPr>
          <w:spacing w:val="-8"/>
          <w:sz w:val="22"/>
        </w:rPr>
        <w:t> </w:t>
      </w:r>
      <w:r>
        <w:rPr>
          <w:b/>
          <w:sz w:val="22"/>
        </w:rPr>
        <w:t>2007.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évi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CLXXXI.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törvény</w:t>
      </w:r>
      <w:r>
        <w:rPr>
          <w:b/>
          <w:spacing w:val="-10"/>
          <w:sz w:val="22"/>
        </w:rPr>
        <w:t> </w:t>
      </w:r>
      <w:r>
        <w:rPr>
          <w:b/>
          <w:spacing w:val="-2"/>
          <w:sz w:val="22"/>
        </w:rPr>
        <w:t>(Knyt.)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1" w:after="0"/>
        <w:ind w:left="308" w:right="0" w:hanging="165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4401311</wp:posOffset>
                </wp:positionH>
                <wp:positionV relativeFrom="paragraph">
                  <wp:posOffset>171329</wp:posOffset>
                </wp:positionV>
                <wp:extent cx="152400" cy="1619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52400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61925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  <a:lnTo>
                                <a:pt x="152400" y="161544"/>
                              </a:lnTo>
                              <a:lnTo>
                                <a:pt x="0" y="1615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6.559998pt;margin-top:13.490473pt;width:12pt;height:12.720016pt;mso-position-horizontal-relative:page;mso-position-vertical-relative:paragraph;z-index:15729152" id="docshape2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sz w:val="22"/>
        </w:rPr>
        <w:t>6.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§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(1)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bekezdése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szerinti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összeférhetetlenség</w:t>
      </w:r>
    </w:p>
    <w:p>
      <w:pPr>
        <w:pStyle w:val="ListParagraph"/>
        <w:numPr>
          <w:ilvl w:val="0"/>
          <w:numId w:val="2"/>
        </w:numPr>
        <w:tabs>
          <w:tab w:pos="1072" w:val="left" w:leader="none"/>
        </w:tabs>
        <w:spacing w:line="265" w:lineRule="exact" w:before="2" w:after="0"/>
        <w:ind w:left="1072" w:right="0" w:hanging="220"/>
        <w:jc w:val="left"/>
        <w:rPr>
          <w:b/>
          <w:sz w:val="22"/>
        </w:rPr>
      </w:pPr>
      <w:r>
        <w:rPr>
          <w:b/>
          <w:sz w:val="22"/>
        </w:rPr>
        <w:t>nem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áll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fenn</w:t>
      </w:r>
      <w:r>
        <w:rPr>
          <w:b/>
          <w:spacing w:val="-2"/>
          <w:sz w:val="22"/>
        </w:rPr>
        <w:t> </w:t>
      </w:r>
      <w:r>
        <w:rPr>
          <w:b/>
          <w:spacing w:val="-4"/>
          <w:sz w:val="22"/>
        </w:rPr>
        <w:t>vagy</w:t>
      </w:r>
    </w:p>
    <w:p>
      <w:pPr>
        <w:pStyle w:val="ListParagraph"/>
        <w:numPr>
          <w:ilvl w:val="0"/>
          <w:numId w:val="2"/>
        </w:numPr>
        <w:tabs>
          <w:tab w:pos="1071" w:val="left" w:leader="none"/>
        </w:tabs>
        <w:spacing w:line="265" w:lineRule="exact" w:before="0" w:after="0"/>
        <w:ind w:left="1071" w:right="0" w:hanging="220"/>
        <w:jc w:val="left"/>
        <w:rPr>
          <w:b/>
          <w:sz w:val="22"/>
        </w:rPr>
      </w:pPr>
      <w:r>
        <w:rPr>
          <w:b/>
          <w:sz w:val="22"/>
        </w:rPr>
        <w:t>fennáll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az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…pont </w:t>
      </w:r>
      <w:r>
        <w:rPr>
          <w:b/>
          <w:spacing w:val="-2"/>
          <w:sz w:val="22"/>
        </w:rPr>
        <w:t>alapján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0" w:after="0"/>
        <w:ind w:left="308" w:right="0" w:hanging="165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4411979</wp:posOffset>
                </wp:positionH>
                <wp:positionV relativeFrom="paragraph">
                  <wp:posOffset>161907</wp:posOffset>
                </wp:positionV>
                <wp:extent cx="152400" cy="16319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52400" cy="163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63195">
                              <a:moveTo>
                                <a:pt x="0" y="0"/>
                              </a:moveTo>
                              <a:lnTo>
                                <a:pt x="152400" y="0"/>
                              </a:lnTo>
                              <a:lnTo>
                                <a:pt x="152400" y="163067"/>
                              </a:lnTo>
                              <a:lnTo>
                                <a:pt x="0" y="1630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7.399994pt;margin-top:12.748585pt;width:12pt;height:12.839996pt;mso-position-horizontal-relative:page;mso-position-vertical-relative:paragraph;z-index:15729664" id="docshape3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sz w:val="22"/>
        </w:rPr>
        <w:t>8.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§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(1)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bekezdése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szerinti</w:t>
      </w:r>
      <w:r>
        <w:rPr>
          <w:b/>
          <w:spacing w:val="-1"/>
          <w:sz w:val="22"/>
        </w:rPr>
        <w:t> </w:t>
      </w:r>
      <w:r>
        <w:rPr>
          <w:b/>
          <w:spacing w:val="-2"/>
          <w:sz w:val="22"/>
        </w:rPr>
        <w:t>érintettség</w:t>
      </w:r>
    </w:p>
    <w:p>
      <w:pPr>
        <w:pStyle w:val="ListParagraph"/>
        <w:numPr>
          <w:ilvl w:val="1"/>
          <w:numId w:val="1"/>
        </w:numPr>
        <w:tabs>
          <w:tab w:pos="1072" w:val="left" w:leader="none"/>
        </w:tabs>
        <w:spacing w:line="265" w:lineRule="exact" w:before="1" w:after="0"/>
        <w:ind w:left="1072" w:right="0" w:hanging="220"/>
        <w:jc w:val="left"/>
        <w:rPr>
          <w:b/>
          <w:sz w:val="22"/>
        </w:rPr>
      </w:pPr>
      <w:r>
        <w:rPr>
          <w:b/>
          <w:sz w:val="22"/>
        </w:rPr>
        <w:t>nem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áll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fenn</w:t>
      </w:r>
      <w:r>
        <w:rPr>
          <w:b/>
          <w:spacing w:val="-2"/>
          <w:sz w:val="22"/>
        </w:rPr>
        <w:t> </w:t>
      </w:r>
      <w:r>
        <w:rPr>
          <w:b/>
          <w:spacing w:val="-4"/>
          <w:sz w:val="22"/>
        </w:rPr>
        <w:t>vagy</w:t>
      </w:r>
    </w:p>
    <w:p>
      <w:pPr>
        <w:pStyle w:val="ListParagraph"/>
        <w:numPr>
          <w:ilvl w:val="1"/>
          <w:numId w:val="1"/>
        </w:numPr>
        <w:tabs>
          <w:tab w:pos="1071" w:val="left" w:leader="none"/>
        </w:tabs>
        <w:spacing w:line="265" w:lineRule="exact" w:before="0" w:after="0"/>
        <w:ind w:left="1071" w:right="0" w:hanging="220"/>
        <w:jc w:val="left"/>
        <w:rPr>
          <w:b/>
          <w:sz w:val="22"/>
        </w:rPr>
      </w:pPr>
      <w:r>
        <w:rPr>
          <w:b/>
          <w:sz w:val="22"/>
        </w:rPr>
        <w:t>fennáll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az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…pont </w:t>
      </w:r>
      <w:r>
        <w:rPr>
          <w:b/>
          <w:spacing w:val="-2"/>
          <w:sz w:val="22"/>
        </w:rPr>
        <w:t>alapján</w:t>
      </w:r>
    </w:p>
    <w:p>
      <w:pPr>
        <w:pStyle w:val="BodyText"/>
      </w:pPr>
    </w:p>
    <w:p>
      <w:pPr>
        <w:pStyle w:val="BodyText"/>
        <w:spacing w:line="265" w:lineRule="exact"/>
        <w:ind w:left="143"/>
      </w:pPr>
      <w:r>
        <w:rPr/>
        <w:t>Az</w:t>
      </w:r>
      <w:r>
        <w:rPr>
          <w:spacing w:val="-6"/>
        </w:rPr>
        <w:t> </w:t>
      </w:r>
      <w:r>
        <w:rPr/>
        <w:t>összeférhetetlenség</w:t>
      </w:r>
      <w:r>
        <w:rPr>
          <w:spacing w:val="-6"/>
        </w:rPr>
        <w:t> </w:t>
      </w:r>
      <w:r>
        <w:rPr/>
        <w:t>vagy</w:t>
      </w:r>
      <w:r>
        <w:rPr>
          <w:spacing w:val="-4"/>
        </w:rPr>
        <w:t> </w:t>
      </w:r>
      <w:r>
        <w:rPr/>
        <w:t>az</w:t>
      </w:r>
      <w:r>
        <w:rPr>
          <w:spacing w:val="-3"/>
        </w:rPr>
        <w:t> </w:t>
      </w:r>
      <w:r>
        <w:rPr/>
        <w:t>érintettség</w:t>
      </w:r>
      <w:r>
        <w:rPr>
          <w:spacing w:val="-5"/>
        </w:rPr>
        <w:t> </w:t>
      </w:r>
      <w:r>
        <w:rPr/>
        <w:t>alapjául</w:t>
      </w:r>
      <w:r>
        <w:rPr>
          <w:spacing w:val="-3"/>
        </w:rPr>
        <w:t> </w:t>
      </w:r>
      <w:r>
        <w:rPr/>
        <w:t>szolgáló</w:t>
      </w:r>
      <w:r>
        <w:rPr>
          <w:spacing w:val="-5"/>
        </w:rPr>
        <w:t> </w:t>
      </w:r>
      <w:r>
        <w:rPr/>
        <w:t>körülmény</w:t>
      </w:r>
      <w:r>
        <w:rPr>
          <w:spacing w:val="-6"/>
        </w:rPr>
        <w:t> </w:t>
      </w:r>
      <w:r>
        <w:rPr>
          <w:spacing w:val="-2"/>
        </w:rPr>
        <w:t>leírása:</w:t>
      </w:r>
    </w:p>
    <w:p>
      <w:pPr>
        <w:spacing w:line="273" w:lineRule="exact" w:before="0"/>
        <w:ind w:left="143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</w:t>
      </w:r>
    </w:p>
    <w:p>
      <w:pPr>
        <w:spacing w:before="0"/>
        <w:ind w:left="143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</w:t>
      </w:r>
    </w:p>
    <w:p>
      <w:pPr>
        <w:pStyle w:val="BodyText"/>
        <w:spacing w:before="2"/>
        <w:rPr>
          <w:b w:val="0"/>
        </w:rPr>
      </w:pPr>
    </w:p>
    <w:p>
      <w:pPr>
        <w:pStyle w:val="BodyText"/>
        <w:spacing w:line="264" w:lineRule="exact" w:before="1"/>
        <w:ind w:left="143"/>
      </w:pPr>
      <w:r>
        <w:rPr/>
        <w:t>Kijelentem,</w:t>
      </w:r>
      <w:r>
        <w:rPr>
          <w:spacing w:val="-6"/>
        </w:rPr>
        <w:t> </w:t>
      </w:r>
      <w:r>
        <w:rPr/>
        <w:t>hogy</w:t>
      </w:r>
      <w:r>
        <w:rPr>
          <w:spacing w:val="-6"/>
        </w:rPr>
        <w:t> </w:t>
      </w:r>
      <w:r>
        <w:rPr/>
        <w:t>az</w:t>
      </w:r>
      <w:r>
        <w:rPr>
          <w:spacing w:val="-5"/>
        </w:rPr>
        <w:t> </w:t>
      </w:r>
      <w:r>
        <w:rPr/>
        <w:t>összeférhetetlenség</w:t>
      </w:r>
      <w:r>
        <w:rPr>
          <w:spacing w:val="-6"/>
        </w:rPr>
        <w:t> </w:t>
      </w:r>
      <w:r>
        <w:rPr/>
        <w:t>megszüntetésére</w:t>
      </w:r>
      <w:r>
        <w:rPr>
          <w:spacing w:val="-5"/>
        </w:rPr>
        <w:t> </w:t>
      </w:r>
      <w:r>
        <w:rPr/>
        <w:t>az</w:t>
      </w:r>
      <w:r>
        <w:rPr>
          <w:spacing w:val="-6"/>
        </w:rPr>
        <w:t> </w:t>
      </w:r>
      <w:r>
        <w:rPr/>
        <w:t>alábbiak</w:t>
      </w:r>
      <w:r>
        <w:rPr>
          <w:spacing w:val="-8"/>
        </w:rPr>
        <w:t> </w:t>
      </w:r>
      <w:r>
        <w:rPr/>
        <w:t>szerint</w:t>
      </w:r>
      <w:r>
        <w:rPr>
          <w:spacing w:val="-5"/>
        </w:rPr>
        <w:t> </w:t>
      </w:r>
      <w:r>
        <w:rPr>
          <w:spacing w:val="-2"/>
        </w:rPr>
        <w:t>intézkedtem:</w:t>
      </w:r>
    </w:p>
    <w:p>
      <w:pPr>
        <w:spacing w:line="272" w:lineRule="exact" w:before="0"/>
        <w:ind w:left="143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</w:t>
      </w:r>
    </w:p>
    <w:p>
      <w:pPr>
        <w:spacing w:before="0"/>
        <w:ind w:left="143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</w:t>
      </w:r>
    </w:p>
    <w:p>
      <w:pPr>
        <w:pStyle w:val="BodyText"/>
        <w:spacing w:before="266"/>
        <w:ind w:left="143"/>
      </w:pPr>
      <w:r>
        <w:rPr/>
        <w:t>Kijelentem,</w:t>
      </w:r>
      <w:r>
        <w:rPr>
          <w:spacing w:val="-7"/>
        </w:rPr>
        <w:t> </w:t>
      </w:r>
      <w:r>
        <w:rPr/>
        <w:t>hogy</w:t>
      </w:r>
      <w:r>
        <w:rPr>
          <w:spacing w:val="-4"/>
        </w:rPr>
        <w:t> </w:t>
      </w:r>
      <w:r>
        <w:rPr/>
        <w:t>az</w:t>
      </w:r>
      <w:r>
        <w:rPr>
          <w:spacing w:val="-4"/>
        </w:rPr>
        <w:t> </w:t>
      </w:r>
      <w:r>
        <w:rPr/>
        <w:t>érintettség</w:t>
      </w:r>
      <w:r>
        <w:rPr>
          <w:spacing w:val="-5"/>
        </w:rPr>
        <w:t> </w:t>
      </w:r>
      <w:r>
        <w:rPr/>
        <w:t>közzétételét</w:t>
      </w:r>
      <w:r>
        <w:rPr>
          <w:spacing w:val="-4"/>
        </w:rPr>
        <w:t> </w:t>
      </w:r>
      <w:r>
        <w:rPr/>
        <w:t>külön</w:t>
      </w:r>
      <w:r>
        <w:rPr>
          <w:spacing w:val="-4"/>
        </w:rPr>
        <w:t> </w:t>
      </w:r>
      <w:r>
        <w:rPr/>
        <w:t>űrlap</w:t>
      </w:r>
      <w:r>
        <w:rPr>
          <w:spacing w:val="-5"/>
        </w:rPr>
        <w:t> </w:t>
      </w:r>
      <w:r>
        <w:rPr/>
        <w:t>csatolásával</w:t>
      </w:r>
      <w:r>
        <w:rPr>
          <w:spacing w:val="-3"/>
        </w:rPr>
        <w:t> </w:t>
      </w:r>
      <w:r>
        <w:rPr>
          <w:spacing w:val="-2"/>
        </w:rPr>
        <w:t>kezdeményeztem.</w:t>
      </w:r>
    </w:p>
    <w:p>
      <w:pPr>
        <w:pStyle w:val="BodyText"/>
      </w:pPr>
    </w:p>
    <w:p>
      <w:pPr>
        <w:pStyle w:val="BodyText"/>
        <w:spacing w:before="16"/>
      </w:pPr>
    </w:p>
    <w:p>
      <w:pPr>
        <w:spacing w:before="0"/>
        <w:ind w:left="143" w:right="0" w:firstLine="0"/>
        <w:jc w:val="left"/>
        <w:rPr>
          <w:sz w:val="22"/>
        </w:rPr>
      </w:pPr>
      <w:r>
        <w:rPr>
          <w:spacing w:val="-2"/>
          <w:sz w:val="22"/>
        </w:rPr>
        <w:t>Kelt:</w:t>
      </w:r>
    </w:p>
    <w:p>
      <w:pPr>
        <w:pStyle w:val="BodyText"/>
        <w:spacing w:before="2"/>
        <w:rPr>
          <w:b w:val="0"/>
        </w:rPr>
      </w:pPr>
    </w:p>
    <w:p>
      <w:pPr>
        <w:pStyle w:val="BodyText"/>
        <w:ind w:right="139"/>
        <w:jc w:val="right"/>
      </w:pPr>
      <w:r>
        <w:rPr/>
        <w:t>Aláírás/Cégszerű</w:t>
      </w:r>
      <w:r>
        <w:rPr>
          <w:spacing w:val="-9"/>
        </w:rPr>
        <w:t> </w:t>
      </w:r>
      <w:r>
        <w:rPr>
          <w:spacing w:val="-2"/>
        </w:rPr>
        <w:t>aláírás</w:t>
      </w:r>
    </w:p>
    <w:sectPr>
      <w:type w:val="continuous"/>
      <w:pgSz w:w="11910" w:h="16840"/>
      <w:pgMar w:top="132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Book Antiqua">
    <w:altName w:val="Book Antiqua"/>
    <w:charset w:val="EE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073" w:hanging="221"/>
        <w:jc w:val="left"/>
      </w:pPr>
      <w:rPr>
        <w:rFonts w:hint="default" w:ascii="Book Antiqua" w:hAnsi="Book Antiqua" w:eastAsia="Book Antiqua" w:cs="Book Antiqua"/>
        <w:b/>
        <w:bCs/>
        <w:i w:val="0"/>
        <w:iCs w:val="0"/>
        <w:spacing w:val="0"/>
        <w:w w:val="100"/>
        <w:sz w:val="22"/>
        <w:szCs w:val="22"/>
        <w:lang w:val="hu-HU" w:eastAsia="en-US" w:bidi="ar-SA"/>
      </w:rPr>
    </w:lvl>
    <w:lvl w:ilvl="1">
      <w:start w:val="0"/>
      <w:numFmt w:val="bullet"/>
      <w:lvlText w:val="•"/>
      <w:lvlJc w:val="left"/>
      <w:pPr>
        <w:ind w:left="1907" w:hanging="221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735" w:hanging="221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562" w:hanging="221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390" w:hanging="221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218" w:hanging="221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6045" w:hanging="221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873" w:hanging="221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701" w:hanging="221"/>
      </w:pPr>
      <w:rPr>
        <w:rFonts w:hint="default"/>
        <w:lang w:val="hu-H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–"/>
      <w:lvlJc w:val="left"/>
      <w:pPr>
        <w:ind w:left="309" w:hanging="166"/>
      </w:pPr>
      <w:rPr>
        <w:rFonts w:hint="default" w:ascii="Book Antiqua" w:hAnsi="Book Antiqua" w:eastAsia="Book Antiqua" w:cs="Book Antiqua"/>
        <w:spacing w:val="0"/>
        <w:w w:val="100"/>
        <w:lang w:val="hu-HU" w:eastAsia="en-US" w:bidi="ar-SA"/>
      </w:rPr>
    </w:lvl>
    <w:lvl w:ilvl="1">
      <w:start w:val="1"/>
      <w:numFmt w:val="decimal"/>
      <w:lvlText w:val="%2."/>
      <w:lvlJc w:val="left"/>
      <w:pPr>
        <w:ind w:left="1073" w:hanging="221"/>
        <w:jc w:val="left"/>
      </w:pPr>
      <w:rPr>
        <w:rFonts w:hint="default" w:ascii="Book Antiqua" w:hAnsi="Book Antiqua" w:eastAsia="Book Antiqua" w:cs="Book Antiqua"/>
        <w:b/>
        <w:bCs/>
        <w:i w:val="0"/>
        <w:iCs w:val="0"/>
        <w:spacing w:val="0"/>
        <w:w w:val="100"/>
        <w:sz w:val="22"/>
        <w:szCs w:val="22"/>
        <w:lang w:val="hu-HU" w:eastAsia="en-US" w:bidi="ar-SA"/>
      </w:rPr>
    </w:lvl>
    <w:lvl w:ilvl="2">
      <w:start w:val="0"/>
      <w:numFmt w:val="bullet"/>
      <w:lvlText w:val="•"/>
      <w:lvlJc w:val="left"/>
      <w:pPr>
        <w:ind w:left="1999" w:hanging="221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2919" w:hanging="221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3838" w:hanging="221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4758" w:hanging="221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678" w:hanging="221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597" w:hanging="221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517" w:hanging="221"/>
      </w:pPr>
      <w:rPr>
        <w:rFonts w:hint="default"/>
        <w:lang w:val="hu-H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ook Antiqua" w:hAnsi="Book Antiqua" w:eastAsia="Book Antiqua" w:cs="Book Antiqua"/>
      <w:lang w:val="hu-HU" w:eastAsia="en-US" w:bidi="ar-SA"/>
    </w:rPr>
  </w:style>
  <w:style w:styleId="BodyText" w:type="paragraph">
    <w:name w:val="Body Text"/>
    <w:basedOn w:val="Normal"/>
    <w:uiPriority w:val="1"/>
    <w:qFormat/>
    <w:pPr/>
    <w:rPr>
      <w:rFonts w:ascii="Book Antiqua" w:hAnsi="Book Antiqua" w:eastAsia="Book Antiqua" w:cs="Book Antiqua"/>
      <w:b/>
      <w:bCs/>
      <w:sz w:val="22"/>
      <w:szCs w:val="22"/>
      <w:lang w:val="hu-HU" w:eastAsia="en-US" w:bidi="ar-SA"/>
    </w:rPr>
  </w:style>
  <w:style w:styleId="ListParagraph" w:type="paragraph">
    <w:name w:val="List Paragraph"/>
    <w:basedOn w:val="Normal"/>
    <w:uiPriority w:val="1"/>
    <w:qFormat/>
    <w:pPr>
      <w:spacing w:line="265" w:lineRule="exact"/>
      <w:ind w:left="308" w:hanging="220"/>
    </w:pPr>
    <w:rPr>
      <w:rFonts w:ascii="Book Antiqua" w:hAnsi="Book Antiqua" w:eastAsia="Book Antiqua" w:cs="Book Antiqua"/>
      <w:lang w:val="hu-H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hu-H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Rázsi Miklós</dc:creator>
  <dc:title>Microsoft Word - 1.sz.melleklet</dc:title>
  <dcterms:created xsi:type="dcterms:W3CDTF">2026-10-05T08:46:35Z</dcterms:created>
  <dcterms:modified xsi:type="dcterms:W3CDTF">2026-10-05T08:46:35Z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LastSaved">
    <vt:filetime>2026-10-05T00:00:00Z</vt:filetime>
  </property>
  <property fmtid="{D5CDD505-2E9C-101B-9397-08002B2CF9AE}" pid="4" name="Producer">
    <vt:lpwstr>Microsoft: Print To PDF</vt:lpwstr>
  </property>
</Properties>
</file>