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4C9E" w14:textId="77777777" w:rsidR="000518B5" w:rsidRPr="000518B5" w:rsidRDefault="00D3370B" w:rsidP="00A42FB2">
      <w:pPr>
        <w:spacing w:after="0" w:line="288" w:lineRule="auto"/>
        <w:jc w:val="center"/>
        <w:rPr>
          <w:rFonts w:ascii="Book Antiqua" w:eastAsia="Calibri" w:hAnsi="Book Antiqua" w:cs="Times New Roman"/>
          <w:b/>
          <w:caps/>
          <w:spacing w:val="20"/>
          <w:sz w:val="32"/>
          <w:szCs w:val="32"/>
        </w:rPr>
      </w:pPr>
      <w:r>
        <w:rPr>
          <w:rFonts w:ascii="Book Antiqua" w:eastAsia="Calibri" w:hAnsi="Book Antiqua" w:cs="Times New Roman"/>
          <w:b/>
          <w:caps/>
          <w:spacing w:val="20"/>
          <w:sz w:val="32"/>
          <w:szCs w:val="32"/>
        </w:rPr>
        <w:t>H</w:t>
      </w:r>
      <w:r w:rsidR="000518B5" w:rsidRPr="000518B5">
        <w:rPr>
          <w:rFonts w:ascii="Book Antiqua" w:eastAsia="Calibri" w:hAnsi="Book Antiqua" w:cs="Times New Roman"/>
          <w:b/>
          <w:caps/>
          <w:spacing w:val="20"/>
          <w:sz w:val="32"/>
          <w:szCs w:val="32"/>
        </w:rPr>
        <w:t xml:space="preserve">IRDETMÉNY </w:t>
      </w:r>
    </w:p>
    <w:p w14:paraId="19A832AD" w14:textId="113EDADD" w:rsidR="006B2353" w:rsidRPr="00B824AB" w:rsidRDefault="00F43D54" w:rsidP="00A42FB2">
      <w:pPr>
        <w:spacing w:after="0" w:line="288" w:lineRule="auto"/>
        <w:jc w:val="center"/>
        <w:rPr>
          <w:rFonts w:ascii="Book Antiqua" w:eastAsia="Times New Roman" w:hAnsi="Book Antiqua" w:cs="Times New Roman"/>
          <w:b/>
          <w:sz w:val="26"/>
          <w:szCs w:val="26"/>
          <w:lang w:eastAsia="hu-HU"/>
        </w:rPr>
      </w:pPr>
      <w:r w:rsidRPr="00B824AB">
        <w:rPr>
          <w:rFonts w:ascii="Book Antiqua" w:eastAsia="Times New Roman" w:hAnsi="Book Antiqua" w:cs="Times New Roman"/>
          <w:b/>
          <w:sz w:val="26"/>
          <w:szCs w:val="26"/>
          <w:lang w:eastAsia="hu-HU"/>
        </w:rPr>
        <w:t xml:space="preserve">a </w:t>
      </w:r>
      <w:r w:rsidR="006B2353" w:rsidRPr="00B824AB">
        <w:rPr>
          <w:rFonts w:ascii="Book Antiqua" w:eastAsia="Times New Roman" w:hAnsi="Book Antiqua" w:cs="Times New Roman"/>
          <w:b/>
          <w:sz w:val="26"/>
          <w:szCs w:val="26"/>
          <w:lang w:eastAsia="hu-HU"/>
        </w:rPr>
        <w:t>202</w:t>
      </w:r>
      <w:r w:rsidR="00C30388">
        <w:rPr>
          <w:rFonts w:ascii="Book Antiqua" w:eastAsia="Times New Roman" w:hAnsi="Book Antiqua" w:cs="Times New Roman"/>
          <w:b/>
          <w:sz w:val="26"/>
          <w:szCs w:val="26"/>
          <w:lang w:eastAsia="hu-HU"/>
        </w:rPr>
        <w:t>4</w:t>
      </w:r>
      <w:r w:rsidR="006B2353" w:rsidRPr="00B824AB">
        <w:rPr>
          <w:rFonts w:ascii="Book Antiqua" w:eastAsia="Times New Roman" w:hAnsi="Book Antiqua" w:cs="Times New Roman"/>
          <w:b/>
          <w:sz w:val="26"/>
          <w:szCs w:val="26"/>
          <w:lang w:eastAsia="hu-HU"/>
        </w:rPr>
        <w:t>/202</w:t>
      </w:r>
      <w:r w:rsidR="00C30388">
        <w:rPr>
          <w:rFonts w:ascii="Book Antiqua" w:eastAsia="Times New Roman" w:hAnsi="Book Antiqua" w:cs="Times New Roman"/>
          <w:b/>
          <w:sz w:val="26"/>
          <w:szCs w:val="26"/>
          <w:lang w:eastAsia="hu-HU"/>
        </w:rPr>
        <w:t>5</w:t>
      </w:r>
      <w:r w:rsidR="006B2353" w:rsidRPr="00B824AB">
        <w:rPr>
          <w:rFonts w:ascii="Book Antiqua" w:eastAsia="Times New Roman" w:hAnsi="Book Antiqua" w:cs="Times New Roman"/>
          <w:b/>
          <w:sz w:val="26"/>
          <w:szCs w:val="26"/>
          <w:lang w:eastAsia="hu-HU"/>
        </w:rPr>
        <w:t>. nevelési évre történő óvodai beiratkozás</w:t>
      </w:r>
      <w:r w:rsidR="00A50DD9" w:rsidRPr="00B824AB">
        <w:rPr>
          <w:rFonts w:ascii="Book Antiqua" w:eastAsia="Times New Roman" w:hAnsi="Book Antiqua" w:cs="Times New Roman"/>
          <w:b/>
          <w:sz w:val="26"/>
          <w:szCs w:val="26"/>
          <w:lang w:eastAsia="hu-HU"/>
        </w:rPr>
        <w:t>ról</w:t>
      </w:r>
    </w:p>
    <w:p w14:paraId="64ACD230" w14:textId="77777777" w:rsidR="006B2353" w:rsidRPr="00A42FB2" w:rsidRDefault="006B2353" w:rsidP="00B824AB">
      <w:pPr>
        <w:spacing w:after="0" w:line="288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7B734C02" w14:textId="02AF6D39" w:rsidR="00133B78" w:rsidRPr="0093261D" w:rsidRDefault="0093261D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93261D">
        <w:rPr>
          <w:rFonts w:ascii="Book Antiqua" w:hAnsi="Book Antiqua"/>
          <w:sz w:val="24"/>
          <w:szCs w:val="24"/>
        </w:rPr>
        <w:t>Keszthely Város Önkormányzata Képviselő-testülete Emberi Erőforrások Bizottsága</w:t>
      </w:r>
      <w:r w:rsidRPr="0093261D">
        <w:rPr>
          <w:rFonts w:ascii="Book Antiqua" w:eastAsia="Calibri" w:hAnsi="Book Antiqua" w:cs="Times New Roman"/>
          <w:sz w:val="24"/>
          <w:szCs w:val="24"/>
        </w:rPr>
        <w:t xml:space="preserve"> t</w:t>
      </w:r>
      <w:r w:rsidR="00781EDB" w:rsidRPr="0093261D">
        <w:rPr>
          <w:rFonts w:ascii="Book Antiqua" w:eastAsia="Calibri" w:hAnsi="Book Antiqua" w:cs="Times New Roman"/>
          <w:sz w:val="24"/>
          <w:szCs w:val="24"/>
        </w:rPr>
        <w:t>ájékoztatj</w:t>
      </w:r>
      <w:r w:rsidRPr="0093261D">
        <w:rPr>
          <w:rFonts w:ascii="Book Antiqua" w:eastAsia="Calibri" w:hAnsi="Book Antiqua" w:cs="Times New Roman"/>
          <w:sz w:val="24"/>
          <w:szCs w:val="24"/>
        </w:rPr>
        <w:t>a</w:t>
      </w:r>
      <w:r w:rsidR="00781EDB" w:rsidRPr="0093261D">
        <w:rPr>
          <w:rFonts w:ascii="Book Antiqua" w:eastAsia="Calibri" w:hAnsi="Book Antiqua" w:cs="Times New Roman"/>
          <w:sz w:val="24"/>
          <w:szCs w:val="24"/>
        </w:rPr>
        <w:t xml:space="preserve"> a Tisztelt Szülőket, hogy </w:t>
      </w:r>
      <w:r w:rsidR="00133B78" w:rsidRPr="0093261D">
        <w:rPr>
          <w:rFonts w:ascii="Book Antiqua" w:eastAsia="Calibri" w:hAnsi="Book Antiqua" w:cs="Times New Roman"/>
          <w:sz w:val="24"/>
          <w:szCs w:val="24"/>
        </w:rPr>
        <w:t>202</w:t>
      </w:r>
      <w:r w:rsidR="00C30388" w:rsidRPr="0093261D">
        <w:rPr>
          <w:rFonts w:ascii="Book Antiqua" w:eastAsia="Calibri" w:hAnsi="Book Antiqua" w:cs="Times New Roman"/>
          <w:sz w:val="24"/>
          <w:szCs w:val="24"/>
        </w:rPr>
        <w:t>4</w:t>
      </w:r>
      <w:r w:rsidR="00133B78" w:rsidRPr="0093261D">
        <w:rPr>
          <w:rFonts w:ascii="Book Antiqua" w:eastAsia="Calibri" w:hAnsi="Book Antiqua" w:cs="Times New Roman"/>
          <w:sz w:val="24"/>
          <w:szCs w:val="24"/>
        </w:rPr>
        <w:t>/202</w:t>
      </w:r>
      <w:r w:rsidR="00C30388" w:rsidRPr="0093261D">
        <w:rPr>
          <w:rFonts w:ascii="Book Antiqua" w:eastAsia="Calibri" w:hAnsi="Book Antiqua" w:cs="Times New Roman"/>
          <w:sz w:val="24"/>
          <w:szCs w:val="24"/>
        </w:rPr>
        <w:t>5</w:t>
      </w:r>
      <w:r w:rsidR="00133B78" w:rsidRPr="0093261D">
        <w:rPr>
          <w:rFonts w:ascii="Book Antiqua" w:eastAsia="Calibri" w:hAnsi="Book Antiqua" w:cs="Times New Roman"/>
          <w:sz w:val="24"/>
          <w:szCs w:val="24"/>
        </w:rPr>
        <w:t xml:space="preserve">. nevelési évre vonatkozóan a </w:t>
      </w:r>
      <w:r w:rsidR="00781EDB" w:rsidRPr="0093261D">
        <w:rPr>
          <w:rFonts w:ascii="Book Antiqua" w:eastAsia="Calibri" w:hAnsi="Book Antiqua" w:cs="Times New Roman"/>
          <w:sz w:val="24"/>
          <w:szCs w:val="24"/>
        </w:rPr>
        <w:t>Keszthelyi Életfa Óvod</w:t>
      </w:r>
      <w:r w:rsidR="009E2312" w:rsidRPr="0093261D">
        <w:rPr>
          <w:rFonts w:ascii="Book Antiqua" w:eastAsia="Calibri" w:hAnsi="Book Antiqua" w:cs="Times New Roman"/>
          <w:sz w:val="24"/>
          <w:szCs w:val="24"/>
        </w:rPr>
        <w:t xml:space="preserve">a és </w:t>
      </w:r>
      <w:r w:rsidR="006F73CA" w:rsidRPr="0093261D">
        <w:rPr>
          <w:rFonts w:ascii="Book Antiqua" w:eastAsia="Calibri" w:hAnsi="Book Antiqua" w:cs="Times New Roman"/>
          <w:sz w:val="24"/>
          <w:szCs w:val="24"/>
        </w:rPr>
        <w:t xml:space="preserve">Bölcsőde óvodai </w:t>
      </w:r>
      <w:r w:rsidR="00781EDB" w:rsidRPr="0093261D">
        <w:rPr>
          <w:rFonts w:ascii="Book Antiqua" w:eastAsia="Calibri" w:hAnsi="Book Antiqua" w:cs="Times New Roman"/>
          <w:sz w:val="24"/>
          <w:szCs w:val="24"/>
        </w:rPr>
        <w:t>be</w:t>
      </w:r>
      <w:r w:rsidR="00133B78" w:rsidRPr="0093261D">
        <w:rPr>
          <w:rFonts w:ascii="Book Antiqua" w:eastAsia="Calibri" w:hAnsi="Book Antiqua" w:cs="Times New Roman"/>
          <w:sz w:val="24"/>
          <w:szCs w:val="24"/>
        </w:rPr>
        <w:t>íratás</w:t>
      </w:r>
      <w:r w:rsidR="006F73CA" w:rsidRPr="0093261D">
        <w:rPr>
          <w:rFonts w:ascii="Book Antiqua" w:eastAsia="Calibri" w:hAnsi="Book Antiqua" w:cs="Times New Roman"/>
          <w:sz w:val="24"/>
          <w:szCs w:val="24"/>
        </w:rPr>
        <w:t xml:space="preserve">ának </w:t>
      </w:r>
      <w:r w:rsidR="00133B78" w:rsidRPr="0093261D">
        <w:rPr>
          <w:rFonts w:ascii="Book Antiqua" w:eastAsia="Calibri" w:hAnsi="Book Antiqua" w:cs="Times New Roman"/>
          <w:sz w:val="24"/>
          <w:szCs w:val="24"/>
        </w:rPr>
        <w:t>időpontja:</w:t>
      </w:r>
    </w:p>
    <w:p w14:paraId="66861F24" w14:textId="77777777" w:rsidR="006F73CA" w:rsidRDefault="006F73CA" w:rsidP="00B824AB">
      <w:pPr>
        <w:tabs>
          <w:tab w:val="left" w:pos="12759"/>
        </w:tabs>
        <w:spacing w:after="0" w:line="288" w:lineRule="auto"/>
        <w:ind w:left="2410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14:paraId="41C2E638" w14:textId="402BAC84" w:rsidR="00133B78" w:rsidRPr="00C66B4E" w:rsidRDefault="00133B78" w:rsidP="00B824AB">
      <w:pPr>
        <w:tabs>
          <w:tab w:val="left" w:pos="12759"/>
        </w:tabs>
        <w:spacing w:after="0" w:line="288" w:lineRule="auto"/>
        <w:ind w:left="2410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C66B4E">
        <w:rPr>
          <w:rFonts w:ascii="Book Antiqua" w:eastAsia="Calibri" w:hAnsi="Book Antiqua" w:cs="Times New Roman"/>
          <w:b/>
          <w:sz w:val="24"/>
          <w:szCs w:val="24"/>
        </w:rPr>
        <w:t>202</w:t>
      </w:r>
      <w:r w:rsidR="00C66B4E" w:rsidRPr="00C66B4E">
        <w:rPr>
          <w:rFonts w:ascii="Book Antiqua" w:eastAsia="Calibri" w:hAnsi="Book Antiqua" w:cs="Times New Roman"/>
          <w:b/>
          <w:sz w:val="24"/>
          <w:szCs w:val="24"/>
        </w:rPr>
        <w:t>4</w:t>
      </w:r>
      <w:r w:rsidRPr="00C66B4E">
        <w:rPr>
          <w:rFonts w:ascii="Book Antiqua" w:eastAsia="Calibri" w:hAnsi="Book Antiqua" w:cs="Times New Roman"/>
          <w:b/>
          <w:sz w:val="24"/>
          <w:szCs w:val="24"/>
        </w:rPr>
        <w:t xml:space="preserve">. </w:t>
      </w:r>
      <w:r w:rsidR="00C66B4E" w:rsidRPr="00C66B4E">
        <w:rPr>
          <w:rFonts w:ascii="Book Antiqua" w:eastAsia="Calibri" w:hAnsi="Book Antiqua" w:cs="Times New Roman"/>
          <w:b/>
          <w:sz w:val="24"/>
          <w:szCs w:val="24"/>
        </w:rPr>
        <w:t>április 22</w:t>
      </w:r>
      <w:r w:rsidRPr="00C66B4E">
        <w:rPr>
          <w:rFonts w:ascii="Book Antiqua" w:eastAsia="Calibri" w:hAnsi="Book Antiqua" w:cs="Times New Roman"/>
          <w:b/>
          <w:sz w:val="24"/>
          <w:szCs w:val="24"/>
        </w:rPr>
        <w:t>. (</w:t>
      </w:r>
      <w:proofErr w:type="gramStart"/>
      <w:r w:rsidRPr="00C66B4E">
        <w:rPr>
          <w:rFonts w:ascii="Book Antiqua" w:eastAsia="Calibri" w:hAnsi="Book Antiqua" w:cs="Times New Roman"/>
          <w:b/>
          <w:sz w:val="24"/>
          <w:szCs w:val="24"/>
        </w:rPr>
        <w:t xml:space="preserve">hétfő)   </w:t>
      </w:r>
      <w:proofErr w:type="gramEnd"/>
      <w:r w:rsidRPr="00C66B4E">
        <w:rPr>
          <w:rFonts w:ascii="Book Antiqua" w:eastAsia="Calibri" w:hAnsi="Book Antiqua" w:cs="Times New Roman"/>
          <w:b/>
          <w:sz w:val="24"/>
          <w:szCs w:val="24"/>
        </w:rPr>
        <w:t xml:space="preserve">  7,00 - 12,00 óráig,</w:t>
      </w:r>
    </w:p>
    <w:p w14:paraId="6D06D9AB" w14:textId="529FBCC4" w:rsidR="00133B78" w:rsidRPr="00C66B4E" w:rsidRDefault="00133B78" w:rsidP="00B824AB">
      <w:pPr>
        <w:tabs>
          <w:tab w:val="left" w:pos="12617"/>
        </w:tabs>
        <w:spacing w:after="0" w:line="288" w:lineRule="auto"/>
        <w:ind w:left="2410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C66B4E">
        <w:rPr>
          <w:rFonts w:ascii="Book Antiqua" w:eastAsia="Calibri" w:hAnsi="Book Antiqua" w:cs="Times New Roman"/>
          <w:b/>
          <w:sz w:val="24"/>
          <w:szCs w:val="24"/>
        </w:rPr>
        <w:t>202</w:t>
      </w:r>
      <w:r w:rsidR="00C66B4E" w:rsidRPr="00C66B4E">
        <w:rPr>
          <w:rFonts w:ascii="Book Antiqua" w:eastAsia="Calibri" w:hAnsi="Book Antiqua" w:cs="Times New Roman"/>
          <w:b/>
          <w:sz w:val="24"/>
          <w:szCs w:val="24"/>
        </w:rPr>
        <w:t>4</w:t>
      </w:r>
      <w:r w:rsidRPr="00C66B4E">
        <w:rPr>
          <w:rFonts w:ascii="Book Antiqua" w:eastAsia="Calibri" w:hAnsi="Book Antiqua" w:cs="Times New Roman"/>
          <w:b/>
          <w:sz w:val="24"/>
          <w:szCs w:val="24"/>
        </w:rPr>
        <w:t xml:space="preserve">. </w:t>
      </w:r>
      <w:r w:rsidR="00C66B4E" w:rsidRPr="00C66B4E">
        <w:rPr>
          <w:rFonts w:ascii="Book Antiqua" w:eastAsia="Calibri" w:hAnsi="Book Antiqua" w:cs="Times New Roman"/>
          <w:b/>
          <w:sz w:val="24"/>
          <w:szCs w:val="24"/>
        </w:rPr>
        <w:t>április 23</w:t>
      </w:r>
      <w:r w:rsidRPr="00C66B4E">
        <w:rPr>
          <w:rFonts w:ascii="Book Antiqua" w:eastAsia="Calibri" w:hAnsi="Book Antiqua" w:cs="Times New Roman"/>
          <w:b/>
          <w:sz w:val="24"/>
          <w:szCs w:val="24"/>
        </w:rPr>
        <w:t>. (</w:t>
      </w:r>
      <w:proofErr w:type="gramStart"/>
      <w:r w:rsidRPr="00C66B4E">
        <w:rPr>
          <w:rFonts w:ascii="Book Antiqua" w:eastAsia="Calibri" w:hAnsi="Book Antiqua" w:cs="Times New Roman"/>
          <w:b/>
          <w:sz w:val="24"/>
          <w:szCs w:val="24"/>
        </w:rPr>
        <w:t xml:space="preserve">kedd)  </w:t>
      </w:r>
      <w:r w:rsidR="00734293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proofErr w:type="gramEnd"/>
      <w:r w:rsidRPr="00C66B4E">
        <w:rPr>
          <w:rFonts w:ascii="Book Antiqua" w:eastAsia="Calibri" w:hAnsi="Book Antiqua" w:cs="Times New Roman"/>
          <w:b/>
          <w:sz w:val="24"/>
          <w:szCs w:val="24"/>
        </w:rPr>
        <w:t>13,00 - 17,00 óráig.</w:t>
      </w:r>
    </w:p>
    <w:p w14:paraId="3AD96178" w14:textId="77777777" w:rsidR="00133B78" w:rsidRPr="00133B78" w:rsidRDefault="00133B78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407D053F" w14:textId="77777777" w:rsidR="00133B78" w:rsidRPr="00133B78" w:rsidRDefault="00133B78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133B78">
        <w:rPr>
          <w:rFonts w:ascii="Book Antiqua" w:eastAsia="Calibri" w:hAnsi="Book Antiqua" w:cs="Times New Roman"/>
          <w:sz w:val="24"/>
          <w:szCs w:val="24"/>
        </w:rPr>
        <w:t>A beíratás helye: Keszthelyi Életfa Óvoda és Tagóvodái.</w:t>
      </w:r>
    </w:p>
    <w:p w14:paraId="173F14C3" w14:textId="77777777" w:rsidR="00133B78" w:rsidRPr="00133B78" w:rsidRDefault="00133B78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6A0C2C44" w14:textId="77777777" w:rsidR="00133B78" w:rsidRPr="00133B78" w:rsidRDefault="00133B78" w:rsidP="00B824AB">
      <w:pPr>
        <w:spacing w:after="0" w:line="288" w:lineRule="auto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133B78">
        <w:rPr>
          <w:rFonts w:ascii="Book Antiqua" w:eastAsia="Calibri" w:hAnsi="Book Antiqua" w:cs="Times New Roman"/>
          <w:b/>
          <w:bCs/>
          <w:sz w:val="24"/>
          <w:szCs w:val="24"/>
        </w:rPr>
        <w:t>A beíratáshoz az alábbi okmányok szükségesek:</w:t>
      </w:r>
    </w:p>
    <w:p w14:paraId="77A6F35F" w14:textId="19898B94" w:rsidR="00133B78" w:rsidRPr="00133B78" w:rsidRDefault="00133B78" w:rsidP="00CF3C0E">
      <w:pPr>
        <w:numPr>
          <w:ilvl w:val="0"/>
          <w:numId w:val="8"/>
        </w:numPr>
        <w:suppressAutoHyphens/>
        <w:overflowPunct w:val="0"/>
        <w:autoSpaceDE w:val="0"/>
        <w:spacing w:after="0" w:line="288" w:lineRule="auto"/>
        <w:ind w:left="567" w:right="256" w:hanging="283"/>
        <w:jc w:val="both"/>
        <w:textAlignment w:val="baseline"/>
        <w:rPr>
          <w:rFonts w:ascii="Book Antiqua" w:eastAsia="Calibri" w:hAnsi="Book Antiqua" w:cs="Times New Roman"/>
          <w:bCs/>
          <w:sz w:val="24"/>
          <w:szCs w:val="24"/>
        </w:rPr>
      </w:pPr>
      <w:r w:rsidRPr="00133B78">
        <w:rPr>
          <w:rFonts w:ascii="Book Antiqua" w:eastAsia="Calibri" w:hAnsi="Book Antiqua" w:cs="Times New Roman"/>
          <w:bCs/>
          <w:sz w:val="24"/>
          <w:szCs w:val="24"/>
        </w:rPr>
        <w:t>a gyermek nevére kiállított személyazonos</w:t>
      </w:r>
      <w:r w:rsidR="00924F89" w:rsidRPr="00CF3C0E">
        <w:rPr>
          <w:rFonts w:ascii="Book Antiqua" w:eastAsia="Calibri" w:hAnsi="Book Antiqua" w:cs="Times New Roman"/>
          <w:bCs/>
          <w:sz w:val="24"/>
          <w:szCs w:val="24"/>
        </w:rPr>
        <w:t>ságot igazoló hatósági igazolványok</w:t>
      </w:r>
      <w:r w:rsidRPr="00133B78">
        <w:rPr>
          <w:rFonts w:ascii="Book Antiqua" w:eastAsia="Calibri" w:hAnsi="Book Antiqua" w:cs="Times New Roman"/>
          <w:bCs/>
          <w:sz w:val="24"/>
          <w:szCs w:val="24"/>
        </w:rPr>
        <w:t xml:space="preserve"> (születési anyakönyvi kivonat vagy személyi igazolvány)</w:t>
      </w:r>
      <w:r w:rsidR="006117FE" w:rsidRPr="00CF3C0E">
        <w:rPr>
          <w:rFonts w:ascii="Book Antiqua" w:eastAsia="Calibri" w:hAnsi="Book Antiqua" w:cs="Times New Roman"/>
          <w:bCs/>
          <w:sz w:val="24"/>
          <w:szCs w:val="24"/>
        </w:rPr>
        <w:t xml:space="preserve"> és </w:t>
      </w:r>
      <w:r w:rsidRPr="00133B78">
        <w:rPr>
          <w:rFonts w:ascii="Book Antiqua" w:eastAsia="Calibri" w:hAnsi="Book Antiqua" w:cs="Times New Roman"/>
          <w:bCs/>
          <w:sz w:val="24"/>
          <w:szCs w:val="24"/>
        </w:rPr>
        <w:t>lakcím</w:t>
      </w:r>
      <w:r w:rsidR="00CF3C0E" w:rsidRPr="00CF3C0E">
        <w:rPr>
          <w:rFonts w:ascii="Book Antiqua" w:eastAsia="Calibri" w:hAnsi="Book Antiqua" w:cs="Times New Roman"/>
          <w:bCs/>
          <w:sz w:val="24"/>
          <w:szCs w:val="24"/>
        </w:rPr>
        <w:t>e</w:t>
      </w:r>
      <w:r w:rsidRPr="00133B78">
        <w:rPr>
          <w:rFonts w:ascii="Book Antiqua" w:eastAsia="Calibri" w:hAnsi="Book Antiqua" w:cs="Times New Roman"/>
          <w:bCs/>
          <w:sz w:val="24"/>
          <w:szCs w:val="24"/>
        </w:rPr>
        <w:t>t igazoló hatósági igazolvány (lakcímkártya),</w:t>
      </w:r>
    </w:p>
    <w:p w14:paraId="6F157DC2" w14:textId="0D6F7775" w:rsidR="00B11D55" w:rsidRDefault="00B11D55" w:rsidP="00CF3C0E">
      <w:pPr>
        <w:numPr>
          <w:ilvl w:val="0"/>
          <w:numId w:val="8"/>
        </w:numPr>
        <w:suppressAutoHyphens/>
        <w:overflowPunct w:val="0"/>
        <w:autoSpaceDE w:val="0"/>
        <w:spacing w:after="0" w:line="288" w:lineRule="auto"/>
        <w:ind w:left="567" w:right="256" w:hanging="283"/>
        <w:jc w:val="both"/>
        <w:textAlignment w:val="baseline"/>
        <w:rPr>
          <w:rFonts w:ascii="Book Antiqua" w:eastAsia="Calibri" w:hAnsi="Book Antiqua" w:cs="Times New Roman"/>
          <w:bCs/>
          <w:sz w:val="24"/>
          <w:szCs w:val="24"/>
        </w:rPr>
      </w:pPr>
      <w:r>
        <w:rPr>
          <w:rFonts w:ascii="Book Antiqua" w:eastAsia="Calibri" w:hAnsi="Book Antiqua" w:cs="Times New Roman"/>
          <w:bCs/>
          <w:sz w:val="24"/>
          <w:szCs w:val="24"/>
        </w:rPr>
        <w:t>nem magyar állampolgár esetén az ország területén tartózkodás jogcímét igazoló okirat,</w:t>
      </w:r>
    </w:p>
    <w:p w14:paraId="5AD38A4E" w14:textId="3CFDC904" w:rsidR="00133B78" w:rsidRPr="00133B78" w:rsidRDefault="00133B78" w:rsidP="00CF3C0E">
      <w:pPr>
        <w:numPr>
          <w:ilvl w:val="0"/>
          <w:numId w:val="8"/>
        </w:numPr>
        <w:suppressAutoHyphens/>
        <w:overflowPunct w:val="0"/>
        <w:autoSpaceDE w:val="0"/>
        <w:spacing w:after="0" w:line="288" w:lineRule="auto"/>
        <w:ind w:left="567" w:right="256" w:hanging="283"/>
        <w:jc w:val="both"/>
        <w:textAlignment w:val="baseline"/>
        <w:rPr>
          <w:rFonts w:ascii="Book Antiqua" w:eastAsia="Calibri" w:hAnsi="Book Antiqua" w:cs="Times New Roman"/>
          <w:bCs/>
          <w:sz w:val="24"/>
          <w:szCs w:val="24"/>
        </w:rPr>
      </w:pPr>
      <w:r w:rsidRPr="00133B78">
        <w:rPr>
          <w:rFonts w:ascii="Book Antiqua" w:eastAsia="Calibri" w:hAnsi="Book Antiqua" w:cs="Times New Roman"/>
          <w:bCs/>
          <w:sz w:val="24"/>
          <w:szCs w:val="24"/>
        </w:rPr>
        <w:t>a szülő személyazonos</w:t>
      </w:r>
      <w:r w:rsidR="00924F89" w:rsidRPr="00CF3C0E">
        <w:rPr>
          <w:rFonts w:ascii="Book Antiqua" w:eastAsia="Calibri" w:hAnsi="Book Antiqua" w:cs="Times New Roman"/>
          <w:bCs/>
          <w:sz w:val="24"/>
          <w:szCs w:val="24"/>
        </w:rPr>
        <w:t>ságát igazoló hatósági igazolványok</w:t>
      </w:r>
      <w:r w:rsidR="00924F89" w:rsidRPr="00133B78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r w:rsidRPr="00133B78">
        <w:rPr>
          <w:rFonts w:ascii="Book Antiqua" w:eastAsia="Calibri" w:hAnsi="Book Antiqua" w:cs="Times New Roman"/>
          <w:bCs/>
          <w:sz w:val="24"/>
          <w:szCs w:val="24"/>
        </w:rPr>
        <w:t>és lakcím</w:t>
      </w:r>
      <w:r w:rsidR="00CF3C0E" w:rsidRPr="00CF3C0E">
        <w:rPr>
          <w:rFonts w:ascii="Book Antiqua" w:eastAsia="Calibri" w:hAnsi="Book Antiqua" w:cs="Times New Roman"/>
          <w:bCs/>
          <w:sz w:val="24"/>
          <w:szCs w:val="24"/>
        </w:rPr>
        <w:t>e</w:t>
      </w:r>
      <w:r w:rsidRPr="00133B78">
        <w:rPr>
          <w:rFonts w:ascii="Book Antiqua" w:eastAsia="Calibri" w:hAnsi="Book Antiqua" w:cs="Times New Roman"/>
          <w:bCs/>
          <w:sz w:val="24"/>
          <w:szCs w:val="24"/>
        </w:rPr>
        <w:t>t igazoló hatósági igazolvány,</w:t>
      </w:r>
    </w:p>
    <w:p w14:paraId="006DC9DA" w14:textId="77777777" w:rsidR="00133B78" w:rsidRPr="00133B78" w:rsidRDefault="00133B78" w:rsidP="00CF3C0E">
      <w:pPr>
        <w:numPr>
          <w:ilvl w:val="0"/>
          <w:numId w:val="8"/>
        </w:numPr>
        <w:suppressAutoHyphens/>
        <w:overflowPunct w:val="0"/>
        <w:autoSpaceDE w:val="0"/>
        <w:spacing w:after="0" w:line="288" w:lineRule="auto"/>
        <w:ind w:left="567" w:right="256" w:hanging="283"/>
        <w:jc w:val="both"/>
        <w:textAlignment w:val="baseline"/>
        <w:rPr>
          <w:rFonts w:ascii="Book Antiqua" w:eastAsia="Calibri" w:hAnsi="Book Antiqua" w:cs="Times New Roman"/>
          <w:bCs/>
          <w:sz w:val="24"/>
          <w:szCs w:val="24"/>
        </w:rPr>
      </w:pPr>
      <w:r w:rsidRPr="00133B78">
        <w:rPr>
          <w:rFonts w:ascii="Book Antiqua" w:eastAsia="Calibri" w:hAnsi="Book Antiqua" w:cs="Times New Roman"/>
          <w:bCs/>
          <w:sz w:val="24"/>
          <w:szCs w:val="24"/>
        </w:rPr>
        <w:t>a gyermek TAJ-kártyája,</w:t>
      </w:r>
    </w:p>
    <w:p w14:paraId="0EE558CF" w14:textId="5E13BD98" w:rsidR="00133B78" w:rsidRPr="00133B78" w:rsidRDefault="00133B78" w:rsidP="00CF3C0E">
      <w:pPr>
        <w:numPr>
          <w:ilvl w:val="0"/>
          <w:numId w:val="8"/>
        </w:numPr>
        <w:suppressAutoHyphens/>
        <w:overflowPunct w:val="0"/>
        <w:autoSpaceDE w:val="0"/>
        <w:spacing w:after="0" w:line="288" w:lineRule="auto"/>
        <w:ind w:left="567" w:right="256" w:hanging="283"/>
        <w:jc w:val="both"/>
        <w:textAlignment w:val="baseline"/>
        <w:rPr>
          <w:rFonts w:ascii="Book Antiqua" w:eastAsia="Calibri" w:hAnsi="Book Antiqua" w:cs="Times New Roman"/>
          <w:bCs/>
          <w:sz w:val="24"/>
          <w:szCs w:val="24"/>
        </w:rPr>
      </w:pPr>
      <w:r w:rsidRPr="00133B78">
        <w:rPr>
          <w:rFonts w:ascii="Book Antiqua" w:eastAsia="Calibri" w:hAnsi="Book Antiqua" w:cs="Times New Roman"/>
          <w:bCs/>
          <w:sz w:val="24"/>
          <w:szCs w:val="24"/>
        </w:rPr>
        <w:t>a gyermek egészségi állapotáról szóló orvosi igazolás</w:t>
      </w:r>
      <w:r w:rsidR="00B11D55">
        <w:rPr>
          <w:rFonts w:ascii="Book Antiqua" w:eastAsia="Calibri" w:hAnsi="Book Antiqua" w:cs="Times New Roman"/>
          <w:bCs/>
          <w:sz w:val="24"/>
          <w:szCs w:val="24"/>
        </w:rPr>
        <w:t>, óvodaérettséget, sajátos nevelési igényét, hátrányos helyzetét igazoló dokumentum (szakértői vélemény, gyermekvédelmi kedvezményről szóló határozat…stb.)</w:t>
      </w:r>
      <w:r w:rsidRPr="00133B78">
        <w:rPr>
          <w:rFonts w:ascii="Book Antiqua" w:eastAsia="Calibri" w:hAnsi="Book Antiqua" w:cs="Times New Roman"/>
          <w:bCs/>
          <w:sz w:val="24"/>
          <w:szCs w:val="24"/>
        </w:rPr>
        <w:t>.</w:t>
      </w:r>
    </w:p>
    <w:p w14:paraId="7CB7B3E8" w14:textId="749ED7DA" w:rsidR="00133B78" w:rsidRDefault="00133B78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3F43A905" w14:textId="3DEC214F" w:rsidR="00F43D54" w:rsidRPr="00C66B4E" w:rsidRDefault="00F43D54" w:rsidP="00B824AB">
      <w:pPr>
        <w:spacing w:after="0" w:line="288" w:lineRule="auto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C66B4E">
        <w:rPr>
          <w:rFonts w:ascii="Book Antiqua" w:eastAsia="Calibri" w:hAnsi="Book Antiqua" w:cs="Times New Roman"/>
          <w:b/>
          <w:bCs/>
          <w:sz w:val="24"/>
          <w:szCs w:val="24"/>
        </w:rPr>
        <w:t>Az a gyermek, aki 202</w:t>
      </w:r>
      <w:r w:rsidR="00C66B4E" w:rsidRPr="00C66B4E">
        <w:rPr>
          <w:rFonts w:ascii="Book Antiqua" w:eastAsia="Calibri" w:hAnsi="Book Antiqua" w:cs="Times New Roman"/>
          <w:b/>
          <w:bCs/>
          <w:sz w:val="24"/>
          <w:szCs w:val="24"/>
        </w:rPr>
        <w:t>4</w:t>
      </w:r>
      <w:r w:rsidRPr="00C66B4E">
        <w:rPr>
          <w:rFonts w:ascii="Book Antiqua" w:eastAsia="Calibri" w:hAnsi="Book Antiqua" w:cs="Times New Roman"/>
          <w:b/>
          <w:bCs/>
          <w:sz w:val="24"/>
          <w:szCs w:val="24"/>
        </w:rPr>
        <w:t>. augusztus 31. napjáig betölti a 3. életévét, az óvodai nevelési év első napjától legalább napi négy órában óvodai foglalkozáson köteles részt venni.</w:t>
      </w:r>
    </w:p>
    <w:p w14:paraId="21B80A92" w14:textId="77777777" w:rsidR="00AD2AD6" w:rsidRPr="00C30388" w:rsidRDefault="00AD2AD6" w:rsidP="00B824AB">
      <w:pPr>
        <w:spacing w:after="0" w:line="288" w:lineRule="auto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eastAsia="hu-HU"/>
        </w:rPr>
      </w:pPr>
    </w:p>
    <w:p w14:paraId="0920CC85" w14:textId="423EDF79" w:rsidR="00B824AB" w:rsidRPr="00B824AB" w:rsidRDefault="00B824AB" w:rsidP="00B824AB">
      <w:pPr>
        <w:spacing w:after="0" w:line="288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B824AB">
        <w:rPr>
          <w:rFonts w:ascii="Book Antiqua" w:eastAsia="Calibri" w:hAnsi="Book Antiqua" w:cs="Times New Roman"/>
          <w:b/>
          <w:sz w:val="24"/>
          <w:szCs w:val="24"/>
        </w:rPr>
        <w:t>Az a szülő vagy törvényes képviselő, aki a</w:t>
      </w:r>
      <w:r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 szülői felügyelete vagy gyámsága alatt álló óvodai nevelésben való részvételre kötelezett </w:t>
      </w:r>
      <w:r w:rsidRPr="00B824AB">
        <w:rPr>
          <w:rFonts w:ascii="Book Antiqua" w:eastAsia="Calibri" w:hAnsi="Book Antiqua" w:cs="Times New Roman"/>
          <w:b/>
          <w:sz w:val="24"/>
          <w:szCs w:val="24"/>
        </w:rPr>
        <w:t>gyermeket kellő időben</w:t>
      </w:r>
      <w:r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 az óvodába </w:t>
      </w:r>
      <w:r w:rsidRPr="00B824AB">
        <w:rPr>
          <w:rFonts w:ascii="Book Antiqua" w:eastAsia="Calibri" w:hAnsi="Book Antiqua" w:cs="Times New Roman"/>
          <w:b/>
          <w:sz w:val="24"/>
          <w:szCs w:val="24"/>
        </w:rPr>
        <w:t>nem íratja be,</w:t>
      </w:r>
      <w:r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 a szabálysértésekről, a szabálysértési eljárásról és a szabálysértési nyilvántartási rendszerről szóló 2012. évi II. törvény 247. § </w:t>
      </w:r>
      <w:r w:rsidR="003D79E6">
        <w:rPr>
          <w:rFonts w:ascii="Book Antiqua" w:eastAsia="Calibri" w:hAnsi="Book Antiqua" w:cs="Times New Roman"/>
          <w:bCs/>
          <w:sz w:val="24"/>
          <w:szCs w:val="24"/>
        </w:rPr>
        <w:t xml:space="preserve">(1) bekezdés </w:t>
      </w:r>
      <w:r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a) pontja alapján </w:t>
      </w:r>
      <w:r w:rsidRPr="00B824AB">
        <w:rPr>
          <w:rFonts w:ascii="Book Antiqua" w:eastAsia="Calibri" w:hAnsi="Book Antiqua" w:cs="Times New Roman"/>
          <w:b/>
          <w:sz w:val="24"/>
          <w:szCs w:val="24"/>
        </w:rPr>
        <w:t>szabálysértést követ el.</w:t>
      </w:r>
    </w:p>
    <w:p w14:paraId="61E93632" w14:textId="77777777" w:rsidR="00B824AB" w:rsidRPr="00B824AB" w:rsidRDefault="00B824AB" w:rsidP="00B824AB">
      <w:pPr>
        <w:spacing w:after="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2C7A5024" w14:textId="1B85E7A7" w:rsidR="00AD2AD6" w:rsidRPr="00B824AB" w:rsidRDefault="00AD2AD6" w:rsidP="00B824AB">
      <w:pPr>
        <w:spacing w:after="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Keszthelyen a kötelező felvételt biztosító</w:t>
      </w:r>
      <w:r w:rsidR="009E2312">
        <w:rPr>
          <w:rFonts w:ascii="Book Antiqua" w:eastAsia="Times New Roman" w:hAnsi="Book Antiqua" w:cs="Times New Roman"/>
          <w:sz w:val="24"/>
          <w:szCs w:val="24"/>
          <w:lang w:eastAsia="hu-HU"/>
        </w:rPr>
        <w:t>, önkormányzat által fenntartott intézmény</w:t>
      </w:r>
      <w:r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 Keszthelyi Életfa Óvoda</w:t>
      </w:r>
      <w:r w:rsidR="009E2312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és Bölcsőde</w:t>
      </w:r>
      <w:r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, melynek </w:t>
      </w:r>
      <w:r w:rsidRPr="00B824AB">
        <w:rPr>
          <w:rFonts w:ascii="Book Antiqua" w:eastAsia="Calibri" w:hAnsi="Book Antiqua" w:cs="Times New Roman"/>
          <w:sz w:val="24"/>
          <w:szCs w:val="24"/>
        </w:rPr>
        <w:t>felvételi körzete Keszthely város közigazgatási területe.</w:t>
      </w:r>
    </w:p>
    <w:p w14:paraId="6B614B65" w14:textId="77777777" w:rsidR="00F43D54" w:rsidRPr="00B824AB" w:rsidRDefault="00F43D54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7871770E" w14:textId="1927649A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824AB">
        <w:rPr>
          <w:rFonts w:ascii="Book Antiqua" w:eastAsia="Calibri" w:hAnsi="Book Antiqua" w:cs="Times New Roman"/>
          <w:sz w:val="24"/>
          <w:szCs w:val="24"/>
        </w:rPr>
        <w:t>A</w:t>
      </w:r>
      <w:r w:rsidR="006F73CA">
        <w:rPr>
          <w:rFonts w:ascii="Book Antiqua" w:eastAsia="Calibri" w:hAnsi="Book Antiqua" w:cs="Times New Roman"/>
          <w:sz w:val="24"/>
          <w:szCs w:val="24"/>
        </w:rPr>
        <w:t>z intézmény</w:t>
      </w:r>
      <w:r w:rsidR="009E2312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B824AB">
        <w:rPr>
          <w:rFonts w:ascii="Book Antiqua" w:eastAsia="Calibri" w:hAnsi="Book Antiqua" w:cs="Times New Roman"/>
          <w:sz w:val="24"/>
          <w:szCs w:val="24"/>
        </w:rPr>
        <w:t>alapító okiratában meghatározottak szerint ellátja a többi gyermekkel együtt nevelhető sajátos nevelési igényű gyermekek óvodai nevelését, amely a szakértői bizottság szakvéleménye alapján vehető igénybe.</w:t>
      </w:r>
    </w:p>
    <w:p w14:paraId="33F14108" w14:textId="77777777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4958ADF1" w14:textId="39C8A060" w:rsidR="008F52B7" w:rsidRPr="00C66B4E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C66B4E">
        <w:rPr>
          <w:rFonts w:ascii="Book Antiqua" w:eastAsia="Calibri" w:hAnsi="Book Antiqua" w:cs="Times New Roman"/>
          <w:sz w:val="24"/>
          <w:szCs w:val="24"/>
        </w:rPr>
        <w:t>Az a gyermek, aki 3. életévét 202</w:t>
      </w:r>
      <w:r w:rsidR="00C66B4E" w:rsidRPr="00C66B4E">
        <w:rPr>
          <w:rFonts w:ascii="Book Antiqua" w:eastAsia="Calibri" w:hAnsi="Book Antiqua" w:cs="Times New Roman"/>
          <w:sz w:val="24"/>
          <w:szCs w:val="24"/>
        </w:rPr>
        <w:t>4</w:t>
      </w:r>
      <w:r w:rsidRPr="00C66B4E">
        <w:rPr>
          <w:rFonts w:ascii="Book Antiqua" w:eastAsia="Calibri" w:hAnsi="Book Antiqua" w:cs="Times New Roman"/>
          <w:sz w:val="24"/>
          <w:szCs w:val="24"/>
        </w:rPr>
        <w:t xml:space="preserve">. augusztus 31. napja után tölti be, nevelési év közben bármikor felvehető. Az óvodai felvételről, átvételről az </w:t>
      </w:r>
      <w:r w:rsidR="006F73CA">
        <w:rPr>
          <w:rFonts w:ascii="Book Antiqua" w:eastAsia="Calibri" w:hAnsi="Book Antiqua" w:cs="Times New Roman"/>
          <w:sz w:val="24"/>
          <w:szCs w:val="24"/>
        </w:rPr>
        <w:t>intézmény</w:t>
      </w:r>
      <w:r w:rsidR="00C66B4E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C66B4E">
        <w:rPr>
          <w:rFonts w:ascii="Book Antiqua" w:eastAsia="Calibri" w:hAnsi="Book Antiqua" w:cs="Times New Roman"/>
          <w:sz w:val="24"/>
          <w:szCs w:val="24"/>
        </w:rPr>
        <w:t>vezető</w:t>
      </w:r>
      <w:r w:rsidR="00C66B4E">
        <w:rPr>
          <w:rFonts w:ascii="Book Antiqua" w:eastAsia="Calibri" w:hAnsi="Book Antiqua" w:cs="Times New Roman"/>
          <w:sz w:val="24"/>
          <w:szCs w:val="24"/>
        </w:rPr>
        <w:t>je</w:t>
      </w:r>
      <w:r w:rsidRPr="00C66B4E">
        <w:rPr>
          <w:rFonts w:ascii="Book Antiqua" w:eastAsia="Calibri" w:hAnsi="Book Antiqua" w:cs="Times New Roman"/>
          <w:sz w:val="24"/>
          <w:szCs w:val="24"/>
        </w:rPr>
        <w:t xml:space="preserve"> dönt. </w:t>
      </w:r>
    </w:p>
    <w:p w14:paraId="1AD12FAE" w14:textId="77777777" w:rsidR="00B824AB" w:rsidRPr="00B824AB" w:rsidRDefault="00B824AB" w:rsidP="00B824AB">
      <w:pPr>
        <w:spacing w:after="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61AC00B7" w14:textId="7FFD95CD" w:rsidR="007859A6" w:rsidRPr="00B824AB" w:rsidRDefault="006B2353" w:rsidP="00B824AB">
      <w:pPr>
        <w:spacing w:after="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Az óvodai beíratással egyidejűleg nem jön létre óvodai jogviszony</w:t>
      </w:r>
      <w:r w:rsidR="00624A22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, az csak a jogszabályban meghatározottak alapján</w:t>
      </w:r>
      <w:r w:rsidR="00C926AB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,</w:t>
      </w:r>
      <w:r w:rsidR="00624A22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az</w:t>
      </w:r>
      <w:r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6F73CA">
        <w:rPr>
          <w:rFonts w:ascii="Book Antiqua" w:eastAsia="Times New Roman" w:hAnsi="Book Antiqua" w:cs="Times New Roman"/>
          <w:sz w:val="24"/>
          <w:szCs w:val="24"/>
          <w:lang w:eastAsia="hu-HU"/>
        </w:rPr>
        <w:t>intézmény</w:t>
      </w:r>
      <w:r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vezető </w:t>
      </w:r>
      <w:r w:rsidR="00C926AB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legkésőbb 202</w:t>
      </w:r>
      <w:r w:rsidR="00C66B4E">
        <w:rPr>
          <w:rFonts w:ascii="Book Antiqua" w:eastAsia="Times New Roman" w:hAnsi="Book Antiqua" w:cs="Times New Roman"/>
          <w:sz w:val="24"/>
          <w:szCs w:val="24"/>
          <w:lang w:eastAsia="hu-HU"/>
        </w:rPr>
        <w:t>4</w:t>
      </w:r>
      <w:r w:rsidR="00591C45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. </w:t>
      </w:r>
      <w:r w:rsidR="00C66B4E">
        <w:rPr>
          <w:rFonts w:ascii="Book Antiqua" w:eastAsia="Times New Roman" w:hAnsi="Book Antiqua" w:cs="Times New Roman"/>
          <w:sz w:val="24"/>
          <w:szCs w:val="24"/>
          <w:lang w:eastAsia="hu-HU"/>
        </w:rPr>
        <w:t>május</w:t>
      </w:r>
      <w:r w:rsidR="008373A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9</w:t>
      </w:r>
      <w:r w:rsidR="00591C45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. </w:t>
      </w:r>
      <w:r w:rsidR="003126CD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(</w:t>
      </w:r>
      <w:r w:rsidR="00A502CE">
        <w:rPr>
          <w:rFonts w:ascii="Book Antiqua" w:eastAsia="Times New Roman" w:hAnsi="Book Antiqua" w:cs="Times New Roman"/>
          <w:sz w:val="24"/>
          <w:szCs w:val="24"/>
          <w:lang w:eastAsia="hu-HU"/>
        </w:rPr>
        <w:t>péntek</w:t>
      </w:r>
      <w:r w:rsidR="003126CD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</w:t>
      </w:r>
      <w:r w:rsidR="00591C45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napjáig</w:t>
      </w:r>
      <w:r w:rsidR="00C926AB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 törvényes képviselő által meg</w:t>
      </w:r>
      <w:r w:rsidR="003839CA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adott</w:t>
      </w:r>
      <w:r w:rsidR="00C926AB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címre megküldött </w:t>
      </w:r>
      <w:r w:rsidR="00CF5EFF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>óvodai felvétel</w:t>
      </w:r>
      <w:r w:rsidR="006755C2">
        <w:rPr>
          <w:rFonts w:ascii="Book Antiqua" w:eastAsia="Times New Roman" w:hAnsi="Book Antiqua" w:cs="Times New Roman"/>
          <w:sz w:val="24"/>
          <w:szCs w:val="24"/>
          <w:lang w:eastAsia="hu-HU"/>
        </w:rPr>
        <w:t>i kérelemnek helyt adó írásbeli döntésével</w:t>
      </w:r>
      <w:r w:rsidR="00C926AB" w:rsidRPr="00B824AB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történik meg.</w:t>
      </w:r>
    </w:p>
    <w:p w14:paraId="1EA44FB0" w14:textId="77777777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4C728E3A" w14:textId="113E5BF5" w:rsidR="008B4296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824AB">
        <w:rPr>
          <w:rFonts w:ascii="Book Antiqua" w:eastAsia="Calibri" w:hAnsi="Book Antiqua" w:cs="Times New Roman"/>
          <w:sz w:val="24"/>
          <w:szCs w:val="24"/>
        </w:rPr>
        <w:t xml:space="preserve">Az </w:t>
      </w:r>
      <w:r w:rsidR="006F73CA">
        <w:rPr>
          <w:rFonts w:ascii="Book Antiqua" w:eastAsia="Calibri" w:hAnsi="Book Antiqua" w:cs="Times New Roman"/>
          <w:sz w:val="24"/>
          <w:szCs w:val="24"/>
        </w:rPr>
        <w:t>intézmény</w:t>
      </w:r>
      <w:r w:rsidRPr="00B824AB">
        <w:rPr>
          <w:rFonts w:ascii="Book Antiqua" w:eastAsia="Calibri" w:hAnsi="Book Antiqua" w:cs="Times New Roman"/>
          <w:sz w:val="24"/>
          <w:szCs w:val="24"/>
        </w:rPr>
        <w:t xml:space="preserve">vezető </w:t>
      </w:r>
      <w:r w:rsidR="008B4296" w:rsidRPr="00B824AB">
        <w:rPr>
          <w:rFonts w:ascii="Book Antiqua" w:eastAsia="Calibri" w:hAnsi="Book Antiqua" w:cs="Times New Roman"/>
          <w:sz w:val="24"/>
          <w:szCs w:val="24"/>
        </w:rPr>
        <w:t>felvétel</w:t>
      </w:r>
      <w:r w:rsidR="006755C2">
        <w:rPr>
          <w:rFonts w:ascii="Book Antiqua" w:eastAsia="Calibri" w:hAnsi="Book Antiqua" w:cs="Times New Roman"/>
          <w:sz w:val="24"/>
          <w:szCs w:val="24"/>
        </w:rPr>
        <w:t>i kérelem</w:t>
      </w:r>
      <w:r w:rsidR="008B4296" w:rsidRPr="00B824AB">
        <w:rPr>
          <w:rFonts w:ascii="Book Antiqua" w:eastAsia="Calibri" w:hAnsi="Book Antiqua" w:cs="Times New Roman"/>
          <w:sz w:val="24"/>
          <w:szCs w:val="24"/>
        </w:rPr>
        <w:t xml:space="preserve"> elutasít</w:t>
      </w:r>
      <w:r w:rsidR="006755C2">
        <w:rPr>
          <w:rFonts w:ascii="Book Antiqua" w:eastAsia="Calibri" w:hAnsi="Book Antiqua" w:cs="Times New Roman"/>
          <w:sz w:val="24"/>
          <w:szCs w:val="24"/>
        </w:rPr>
        <w:t xml:space="preserve">ására vonatkozó határozatával </w:t>
      </w:r>
      <w:r w:rsidR="008B4296" w:rsidRPr="00B824AB">
        <w:rPr>
          <w:rFonts w:ascii="Book Antiqua" w:eastAsia="Calibri" w:hAnsi="Book Antiqua" w:cs="Times New Roman"/>
          <w:sz w:val="24"/>
          <w:szCs w:val="24"/>
        </w:rPr>
        <w:t>szemben a</w:t>
      </w:r>
      <w:r w:rsidRPr="00B824AB">
        <w:rPr>
          <w:rFonts w:ascii="Book Antiqua" w:eastAsia="Calibri" w:hAnsi="Book Antiqua" w:cs="Times New Roman"/>
          <w:sz w:val="24"/>
          <w:szCs w:val="24"/>
        </w:rPr>
        <w:t xml:space="preserve"> szülő</w:t>
      </w:r>
      <w:r w:rsidR="008F21E9" w:rsidRPr="00B824AB">
        <w:rPr>
          <w:rFonts w:ascii="Book Antiqua" w:eastAsia="Calibri" w:hAnsi="Book Antiqua" w:cs="Times New Roman"/>
          <w:sz w:val="24"/>
          <w:szCs w:val="24"/>
        </w:rPr>
        <w:t xml:space="preserve"> a gyermek érdekében</w:t>
      </w:r>
      <w:r w:rsidRPr="00B824AB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8B4296" w:rsidRPr="00B824AB">
        <w:rPr>
          <w:rFonts w:ascii="Book Antiqua" w:eastAsia="Calibri" w:hAnsi="Book Antiqua" w:cs="Times New Roman"/>
          <w:sz w:val="24"/>
          <w:szCs w:val="24"/>
        </w:rPr>
        <w:t xml:space="preserve">jogorvoslati lehetőséggel élhet, melyet </w:t>
      </w:r>
      <w:r w:rsidRPr="00B824AB">
        <w:rPr>
          <w:rFonts w:ascii="Book Antiqua" w:eastAsia="Calibri" w:hAnsi="Book Antiqua" w:cs="Times New Roman"/>
          <w:sz w:val="24"/>
          <w:szCs w:val="24"/>
        </w:rPr>
        <w:t>Keszthely Város Jegyzőjé</w:t>
      </w:r>
      <w:r w:rsidR="008B4296" w:rsidRPr="00B824AB">
        <w:rPr>
          <w:rFonts w:ascii="Book Antiqua" w:eastAsia="Calibri" w:hAnsi="Book Antiqua" w:cs="Times New Roman"/>
          <w:sz w:val="24"/>
          <w:szCs w:val="24"/>
        </w:rPr>
        <w:t>nek címezve kell megküldeni a határozat kézhezvételétől számított 15 napon belül.</w:t>
      </w:r>
    </w:p>
    <w:p w14:paraId="164A0198" w14:textId="3A1E45E0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</w:p>
    <w:p w14:paraId="302BD48C" w14:textId="218B1393" w:rsidR="008F52B7" w:rsidRPr="00290029" w:rsidRDefault="008F52B7" w:rsidP="00B824A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290029">
        <w:rPr>
          <w:rFonts w:ascii="Book Antiqua" w:eastAsia="Calibri" w:hAnsi="Book Antiqua" w:cs="Times New Roman"/>
          <w:b/>
          <w:sz w:val="24"/>
          <w:szCs w:val="24"/>
        </w:rPr>
        <w:t>Az a szülő, aki felmentést kér a kötelező óvodai nevelésben való részvétel alól</w:t>
      </w:r>
      <w:r w:rsidRPr="00290029">
        <w:rPr>
          <w:rFonts w:ascii="Book Antiqua" w:eastAsia="Calibri" w:hAnsi="Book Antiqua" w:cs="Times New Roman"/>
          <w:bCs/>
          <w:sz w:val="24"/>
          <w:szCs w:val="24"/>
        </w:rPr>
        <w:t>, az 202</w:t>
      </w:r>
      <w:r w:rsidR="00290029" w:rsidRPr="00290029">
        <w:rPr>
          <w:rFonts w:ascii="Book Antiqua" w:eastAsia="Calibri" w:hAnsi="Book Antiqua" w:cs="Times New Roman"/>
          <w:bCs/>
          <w:sz w:val="24"/>
          <w:szCs w:val="24"/>
        </w:rPr>
        <w:t>4</w:t>
      </w:r>
      <w:r w:rsidRPr="00290029">
        <w:rPr>
          <w:rFonts w:ascii="Book Antiqua" w:eastAsia="Calibri" w:hAnsi="Book Antiqua" w:cs="Times New Roman"/>
          <w:bCs/>
          <w:sz w:val="24"/>
          <w:szCs w:val="24"/>
        </w:rPr>
        <w:t xml:space="preserve">. </w:t>
      </w:r>
      <w:r w:rsidR="00EF54C4" w:rsidRPr="00290029">
        <w:rPr>
          <w:rFonts w:ascii="Book Antiqua" w:eastAsia="Calibri" w:hAnsi="Book Antiqua" w:cs="Times New Roman"/>
          <w:bCs/>
          <w:sz w:val="24"/>
          <w:szCs w:val="24"/>
        </w:rPr>
        <w:t>április 15</w:t>
      </w:r>
      <w:r w:rsidRPr="00290029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. napjáig nyújthat be kérelmet </w:t>
      </w:r>
      <w:r w:rsidR="009823BC" w:rsidRPr="00290029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a </w:t>
      </w:r>
      <w:bookmarkStart w:id="0" w:name="_Hlk66956740"/>
      <w:r w:rsidR="009823BC" w:rsidRPr="00290029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lakóhely alapján területileg illetékes járási hivatala </w:t>
      </w:r>
      <w:bookmarkEnd w:id="0"/>
      <w:r w:rsidRPr="00290029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felé, aki a gyermeket a gyermek jogos érdekét szem előtt tartva, annak az évnek az augusztus 31. napjáig, amelyben a gyermek a negyedik életévét betölti, felmentheti az óvodai foglalkozáson való részvétel alól, ha a gyermek családi körülményei, sajátos helyzete indokolja. </w:t>
      </w:r>
    </w:p>
    <w:p w14:paraId="1C85DEC5" w14:textId="77777777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</w:p>
    <w:p w14:paraId="56BFF239" w14:textId="12070757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bCs/>
          <w:color w:val="0D0D0D" w:themeColor="text1" w:themeTint="F2"/>
          <w:sz w:val="24"/>
          <w:szCs w:val="24"/>
        </w:rPr>
      </w:pPr>
      <w:r w:rsidRPr="00B824AB">
        <w:rPr>
          <w:rFonts w:ascii="Book Antiqua" w:eastAsia="Calibri" w:hAnsi="Book Antiqua" w:cs="Times New Roman"/>
          <w:b/>
          <w:color w:val="0D0D0D" w:themeColor="text1" w:themeTint="F2"/>
          <w:sz w:val="24"/>
          <w:szCs w:val="24"/>
        </w:rPr>
        <w:t>Amennyiben az óvodai nevelésre kötelezett gyermek az óvodakötelezettségét külföldön teljesíti</w:t>
      </w:r>
      <w:r w:rsidRPr="00B824AB">
        <w:rPr>
          <w:rFonts w:ascii="Book Antiqua" w:eastAsia="Calibri" w:hAnsi="Book Antiqua" w:cs="Times New Roman"/>
          <w:bCs/>
          <w:color w:val="0D0D0D" w:themeColor="text1" w:themeTint="F2"/>
          <w:sz w:val="24"/>
          <w:szCs w:val="24"/>
        </w:rPr>
        <w:t xml:space="preserve">, a szülők kötelesek arról az óvodai beiratkozás idejének utolsó </w:t>
      </w:r>
      <w:r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határnapját </w:t>
      </w:r>
      <w:r w:rsidR="003126CD" w:rsidRPr="00B824AB">
        <w:rPr>
          <w:rFonts w:ascii="Book Antiqua" w:eastAsia="Calibri" w:hAnsi="Book Antiqua" w:cs="Times New Roman"/>
          <w:bCs/>
          <w:sz w:val="24"/>
          <w:szCs w:val="24"/>
        </w:rPr>
        <w:t>(202</w:t>
      </w:r>
      <w:r w:rsidR="00290029">
        <w:rPr>
          <w:rFonts w:ascii="Book Antiqua" w:eastAsia="Calibri" w:hAnsi="Book Antiqua" w:cs="Times New Roman"/>
          <w:bCs/>
          <w:sz w:val="24"/>
          <w:szCs w:val="24"/>
        </w:rPr>
        <w:t>4</w:t>
      </w:r>
      <w:r w:rsidR="003126CD"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. május 20.) </w:t>
      </w:r>
      <w:r w:rsidRPr="00B824AB">
        <w:rPr>
          <w:rFonts w:ascii="Book Antiqua" w:eastAsia="Calibri" w:hAnsi="Book Antiqua" w:cs="Times New Roman"/>
          <w:bCs/>
          <w:sz w:val="24"/>
          <w:szCs w:val="24"/>
        </w:rPr>
        <w:t>követő tizenöt napon belül</w:t>
      </w:r>
      <w:r w:rsidR="003126CD" w:rsidRPr="00B824AB">
        <w:rPr>
          <w:rFonts w:ascii="Book Antiqua" w:eastAsia="Calibri" w:hAnsi="Book Antiqua" w:cs="Times New Roman"/>
          <w:bCs/>
          <w:sz w:val="24"/>
          <w:szCs w:val="24"/>
        </w:rPr>
        <w:t>, azaz 202</w:t>
      </w:r>
      <w:r w:rsidR="00290029">
        <w:rPr>
          <w:rFonts w:ascii="Book Antiqua" w:eastAsia="Calibri" w:hAnsi="Book Antiqua" w:cs="Times New Roman"/>
          <w:bCs/>
          <w:sz w:val="24"/>
          <w:szCs w:val="24"/>
        </w:rPr>
        <w:t>4</w:t>
      </w:r>
      <w:r w:rsidR="003126CD"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. június 4. napjáig </w:t>
      </w:r>
      <w:r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írásban értesíteni az </w:t>
      </w:r>
      <w:r w:rsidRPr="00B824AB">
        <w:rPr>
          <w:rFonts w:ascii="Book Antiqua" w:eastAsia="Calibri" w:hAnsi="Book Antiqua" w:cs="Times New Roman"/>
          <w:bCs/>
          <w:color w:val="0D0D0D" w:themeColor="text1" w:themeTint="F2"/>
          <w:sz w:val="24"/>
          <w:szCs w:val="24"/>
        </w:rPr>
        <w:t xml:space="preserve">Oktatási Hivatal Köznevelési Nyilvántartási Főosztályát a www.oktatas.hu oldalon található nyomtatvány kitöltésével és postai úton történő beküldésével: </w:t>
      </w:r>
    </w:p>
    <w:p w14:paraId="1CBC5990" w14:textId="77777777" w:rsidR="008F52B7" w:rsidRPr="00B824AB" w:rsidRDefault="00150686" w:rsidP="00B824AB">
      <w:pPr>
        <w:spacing w:after="0" w:line="288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  <w:hyperlink r:id="rId5" w:history="1">
        <w:r w:rsidR="008F52B7" w:rsidRPr="002E0BF8">
          <w:rPr>
            <w:rFonts w:ascii="Book Antiqua" w:eastAsia="Calibri" w:hAnsi="Book Antiqua" w:cs="Times New Roman"/>
            <w:bCs/>
            <w:color w:val="0563C1"/>
            <w:sz w:val="24"/>
            <w:szCs w:val="24"/>
            <w:u w:val="single"/>
          </w:rPr>
          <w:t>https</w:t>
        </w:r>
        <w:r w:rsidR="008F52B7" w:rsidRPr="00B824AB">
          <w:rPr>
            <w:rFonts w:ascii="Book Antiqua" w:eastAsia="Calibri" w:hAnsi="Book Antiqua" w:cs="Times New Roman"/>
            <w:bCs/>
            <w:color w:val="0563C1" w:themeColor="hyperlink"/>
            <w:sz w:val="24"/>
            <w:szCs w:val="24"/>
            <w:u w:val="single"/>
          </w:rPr>
          <w:t>://www.oktatas.hu/kozneveles/kulfoldre_tavozas_bejelentese</w:t>
        </w:r>
      </w:hyperlink>
    </w:p>
    <w:p w14:paraId="00C4AF86" w14:textId="77777777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</w:p>
    <w:p w14:paraId="148E62BA" w14:textId="77777777" w:rsidR="008F52B7" w:rsidRPr="00B824AB" w:rsidRDefault="008F52B7" w:rsidP="00B824AB">
      <w:pPr>
        <w:spacing w:after="0" w:line="288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  <w:r w:rsidRPr="00B824AB">
        <w:rPr>
          <w:rFonts w:ascii="Book Antiqua" w:eastAsia="Calibri" w:hAnsi="Book Antiqua" w:cs="Times New Roman"/>
          <w:bCs/>
          <w:sz w:val="24"/>
          <w:szCs w:val="24"/>
        </w:rPr>
        <w:t xml:space="preserve">Az óvodai beiratkozás és felmentés, valamint az óvodakötelezettség külföldön történő teljesítése vonatkozásában további részletek megtalálhatók az önkormányzat honlapján: </w:t>
      </w:r>
    </w:p>
    <w:p w14:paraId="188C12EC" w14:textId="3D3911D0" w:rsidR="00704748" w:rsidRPr="002E0BF8" w:rsidRDefault="00150686" w:rsidP="00A42FB2">
      <w:pPr>
        <w:spacing w:after="0" w:line="288" w:lineRule="auto"/>
        <w:rPr>
          <w:rFonts w:ascii="Book Antiqua" w:eastAsia="Times New Roman" w:hAnsi="Book Antiqua" w:cs="Times New Roman"/>
          <w:color w:val="0563C1"/>
          <w:sz w:val="24"/>
          <w:szCs w:val="24"/>
          <w:lang w:eastAsia="hu-HU"/>
        </w:rPr>
      </w:pPr>
      <w:hyperlink r:id="rId6" w:history="1">
        <w:r w:rsidR="002E0BF8" w:rsidRPr="002E0BF8">
          <w:rPr>
            <w:rStyle w:val="Hiperhivatkozs"/>
            <w:rFonts w:ascii="Book Antiqua" w:eastAsia="Times New Roman" w:hAnsi="Book Antiqua" w:cs="Times New Roman"/>
            <w:color w:val="0563C1"/>
            <w:sz w:val="24"/>
            <w:szCs w:val="24"/>
            <w:lang w:eastAsia="hu-HU"/>
          </w:rPr>
          <w:t>https://onkormanyzat.keszthely.hu/intezmenyek/oktatas-neveles/ovodak/</w:t>
        </w:r>
      </w:hyperlink>
    </w:p>
    <w:p w14:paraId="2DAB42DB" w14:textId="77777777" w:rsidR="002E0BF8" w:rsidRPr="00B824AB" w:rsidRDefault="002E0BF8" w:rsidP="00A42FB2">
      <w:pPr>
        <w:spacing w:after="0" w:line="288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67346BEE" w14:textId="0176F0CA" w:rsidR="0093261D" w:rsidRPr="0093261D" w:rsidRDefault="0093261D" w:rsidP="0093261D">
      <w:pPr>
        <w:spacing w:after="0" w:line="240" w:lineRule="auto"/>
        <w:ind w:left="5664" w:firstLine="708"/>
        <w:jc w:val="both"/>
        <w:rPr>
          <w:rFonts w:ascii="Book Antiqua" w:eastAsia="Calibri" w:hAnsi="Book Antiqua" w:cs="Times New Roman"/>
          <w:bCs/>
        </w:rPr>
      </w:pPr>
      <w:r w:rsidRPr="0093261D">
        <w:rPr>
          <w:rFonts w:ascii="Book Antiqua" w:eastAsia="Calibri" w:hAnsi="Book Antiqua" w:cs="Times New Roman"/>
          <w:bCs/>
        </w:rPr>
        <w:t xml:space="preserve">Csótár András </w:t>
      </w:r>
      <w:proofErr w:type="spellStart"/>
      <w:r w:rsidRPr="0093261D">
        <w:rPr>
          <w:rFonts w:ascii="Book Antiqua" w:eastAsia="Calibri" w:hAnsi="Book Antiqua" w:cs="Times New Roman"/>
          <w:bCs/>
        </w:rPr>
        <w:t>sk</w:t>
      </w:r>
      <w:proofErr w:type="spellEnd"/>
      <w:r w:rsidRPr="0093261D">
        <w:rPr>
          <w:rFonts w:ascii="Book Antiqua" w:eastAsia="Calibri" w:hAnsi="Book Antiqua" w:cs="Times New Roman"/>
          <w:bCs/>
        </w:rPr>
        <w:t>.</w:t>
      </w:r>
    </w:p>
    <w:p w14:paraId="611D6BD7" w14:textId="77777777" w:rsidR="0093261D" w:rsidRPr="0093261D" w:rsidRDefault="0093261D" w:rsidP="0093261D">
      <w:pPr>
        <w:tabs>
          <w:tab w:val="center" w:pos="7088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3261D">
        <w:rPr>
          <w:rFonts w:ascii="Book Antiqua" w:eastAsia="Calibri" w:hAnsi="Book Antiqua" w:cs="Times New Roman"/>
        </w:rPr>
        <w:tab/>
        <w:t>az Emberi Erőforrások Bizottsága elnöke</w:t>
      </w:r>
    </w:p>
    <w:p w14:paraId="4A3BE9D3" w14:textId="778616AC" w:rsidR="008F21E9" w:rsidRDefault="008F21E9" w:rsidP="00A42FB2">
      <w:pPr>
        <w:spacing w:after="0" w:line="288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sectPr w:rsidR="008F21E9" w:rsidSect="000770B1">
      <w:pgSz w:w="11906" w:h="16838"/>
      <w:pgMar w:top="113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126" w:hanging="283"/>
      </w:pPr>
      <w:rPr>
        <w:rFonts w:ascii="Symbol" w:hAnsi="Symbol"/>
      </w:rPr>
    </w:lvl>
  </w:abstractNum>
  <w:abstractNum w:abstractNumId="1" w15:restartNumberingAfterBreak="0">
    <w:nsid w:val="2ABD4F37"/>
    <w:multiLevelType w:val="hybridMultilevel"/>
    <w:tmpl w:val="8D58F154"/>
    <w:lvl w:ilvl="0" w:tplc="040E000F">
      <w:start w:val="1"/>
      <w:numFmt w:val="decimal"/>
      <w:lvlText w:val="%1."/>
      <w:lvlJc w:val="left"/>
      <w:pPr>
        <w:ind w:left="2203" w:hanging="360"/>
      </w:p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38F0FA9"/>
    <w:multiLevelType w:val="hybridMultilevel"/>
    <w:tmpl w:val="05223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AB9"/>
    <w:multiLevelType w:val="hybridMultilevel"/>
    <w:tmpl w:val="CDD4C43C"/>
    <w:lvl w:ilvl="0" w:tplc="CB446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558C"/>
    <w:multiLevelType w:val="multilevel"/>
    <w:tmpl w:val="5B4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1271B"/>
    <w:multiLevelType w:val="hybridMultilevel"/>
    <w:tmpl w:val="E3000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B47A6"/>
    <w:multiLevelType w:val="hybridMultilevel"/>
    <w:tmpl w:val="F5A8B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BF9"/>
    <w:multiLevelType w:val="hybridMultilevel"/>
    <w:tmpl w:val="C88A1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23DCF"/>
    <w:multiLevelType w:val="hybridMultilevel"/>
    <w:tmpl w:val="F2D0C2B6"/>
    <w:lvl w:ilvl="0" w:tplc="8B3E6EE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961880004">
    <w:abstractNumId w:val="3"/>
  </w:num>
  <w:num w:numId="2" w16cid:durableId="1324120046">
    <w:abstractNumId w:val="5"/>
  </w:num>
  <w:num w:numId="3" w16cid:durableId="1636257092">
    <w:abstractNumId w:val="2"/>
  </w:num>
  <w:num w:numId="4" w16cid:durableId="1133014586">
    <w:abstractNumId w:val="7"/>
  </w:num>
  <w:num w:numId="5" w16cid:durableId="1629631362">
    <w:abstractNumId w:val="6"/>
  </w:num>
  <w:num w:numId="6" w16cid:durableId="194081930">
    <w:abstractNumId w:val="0"/>
  </w:num>
  <w:num w:numId="7" w16cid:durableId="1530602789">
    <w:abstractNumId w:val="1"/>
  </w:num>
  <w:num w:numId="8" w16cid:durableId="1273364594">
    <w:abstractNumId w:val="8"/>
  </w:num>
  <w:num w:numId="9" w16cid:durableId="108222059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0"/>
    <w:rsid w:val="000518B5"/>
    <w:rsid w:val="000770B1"/>
    <w:rsid w:val="0011575E"/>
    <w:rsid w:val="00133B78"/>
    <w:rsid w:val="00150686"/>
    <w:rsid w:val="001E1CEF"/>
    <w:rsid w:val="001E5CF9"/>
    <w:rsid w:val="00290029"/>
    <w:rsid w:val="002E0BF8"/>
    <w:rsid w:val="00306FAC"/>
    <w:rsid w:val="003126CD"/>
    <w:rsid w:val="00370274"/>
    <w:rsid w:val="003839CA"/>
    <w:rsid w:val="003D79E6"/>
    <w:rsid w:val="0054161F"/>
    <w:rsid w:val="0056373B"/>
    <w:rsid w:val="00591C45"/>
    <w:rsid w:val="005D153C"/>
    <w:rsid w:val="006117FE"/>
    <w:rsid w:val="00624A22"/>
    <w:rsid w:val="006755C2"/>
    <w:rsid w:val="006B2353"/>
    <w:rsid w:val="006D3159"/>
    <w:rsid w:val="006F73CA"/>
    <w:rsid w:val="00704748"/>
    <w:rsid w:val="00734293"/>
    <w:rsid w:val="00781EDB"/>
    <w:rsid w:val="007859A6"/>
    <w:rsid w:val="008373AA"/>
    <w:rsid w:val="00893116"/>
    <w:rsid w:val="008B4296"/>
    <w:rsid w:val="008F21E9"/>
    <w:rsid w:val="008F52B7"/>
    <w:rsid w:val="00924F89"/>
    <w:rsid w:val="0093261D"/>
    <w:rsid w:val="009823BC"/>
    <w:rsid w:val="009E2312"/>
    <w:rsid w:val="00A42FB2"/>
    <w:rsid w:val="00A47AE3"/>
    <w:rsid w:val="00A502CE"/>
    <w:rsid w:val="00A50DD9"/>
    <w:rsid w:val="00A71180"/>
    <w:rsid w:val="00AD2AD6"/>
    <w:rsid w:val="00B11D55"/>
    <w:rsid w:val="00B824AB"/>
    <w:rsid w:val="00C30388"/>
    <w:rsid w:val="00C66B4E"/>
    <w:rsid w:val="00C926AB"/>
    <w:rsid w:val="00CC4FAC"/>
    <w:rsid w:val="00CF3C0E"/>
    <w:rsid w:val="00CF5EFF"/>
    <w:rsid w:val="00D3370B"/>
    <w:rsid w:val="00D850CD"/>
    <w:rsid w:val="00E115FF"/>
    <w:rsid w:val="00E25E63"/>
    <w:rsid w:val="00EF54C4"/>
    <w:rsid w:val="00F43D54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447E"/>
  <w15:chartTrackingRefBased/>
  <w15:docId w15:val="{8EA1397B-0942-4D3F-8CCE-A898432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23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2353"/>
    <w:pPr>
      <w:ind w:left="720"/>
      <w:contextualSpacing/>
    </w:pPr>
  </w:style>
  <w:style w:type="table" w:styleId="Rcsostblzat">
    <w:name w:val="Table Grid"/>
    <w:basedOn w:val="Normltblzat"/>
    <w:uiPriority w:val="39"/>
    <w:rsid w:val="006B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47AE3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1E1CEF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B11D5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90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kormanyzat.keszthely.hu/intezmenyek/oktatas-neveles/ovodak/" TargetMode="Externa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Nyári Emőke</cp:lastModifiedBy>
  <cp:revision>2</cp:revision>
  <cp:lastPrinted>2024-02-23T09:56:00Z</cp:lastPrinted>
  <dcterms:created xsi:type="dcterms:W3CDTF">2024-02-29T12:35:00Z</dcterms:created>
  <dcterms:modified xsi:type="dcterms:W3CDTF">2024-02-29T12:35:00Z</dcterms:modified>
</cp:coreProperties>
</file>